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D4" w:rsidRPr="000F42F6" w:rsidRDefault="009D7AD4" w:rsidP="009D7AD4">
      <w:pPr>
        <w:jc w:val="right"/>
        <w:rPr>
          <w:rFonts w:eastAsia="Calibri"/>
          <w:i/>
          <w:sz w:val="28"/>
          <w:szCs w:val="28"/>
        </w:rPr>
      </w:pPr>
      <w:r w:rsidRPr="000F42F6">
        <w:rPr>
          <w:rFonts w:eastAsia="Calibri"/>
          <w:i/>
          <w:sz w:val="28"/>
          <w:szCs w:val="28"/>
        </w:rPr>
        <w:t>проект</w:t>
      </w:r>
    </w:p>
    <w:p w:rsidR="009D7AD4" w:rsidRPr="0023345A" w:rsidRDefault="009D7AD4" w:rsidP="009D7AD4">
      <w:pPr>
        <w:rPr>
          <w:rFonts w:eastAsia="Calibri"/>
          <w:i/>
          <w:sz w:val="28"/>
          <w:szCs w:val="28"/>
        </w:rPr>
      </w:pPr>
      <w:r w:rsidRPr="0023345A">
        <w:rPr>
          <w:rFonts w:eastAsia="Calibri"/>
          <w:i/>
          <w:sz w:val="28"/>
          <w:szCs w:val="28"/>
        </w:rPr>
        <w:t>На бланк</w:t>
      </w:r>
    </w:p>
    <w:p w:rsidR="009D7AD4" w:rsidRDefault="009D7AD4" w:rsidP="009D7AD4">
      <w:pPr>
        <w:rPr>
          <w:rFonts w:eastAsia="Calibri"/>
          <w:sz w:val="28"/>
          <w:szCs w:val="28"/>
        </w:rPr>
      </w:pPr>
      <w:r>
        <w:rPr>
          <w:rFonts w:eastAsia="Calibri"/>
          <w:sz w:val="28"/>
          <w:szCs w:val="28"/>
        </w:rPr>
        <w:t xml:space="preserve">                                          В.Т. </w:t>
      </w:r>
      <w:proofErr w:type="spellStart"/>
      <w:r>
        <w:rPr>
          <w:rFonts w:eastAsia="Calibri"/>
          <w:sz w:val="28"/>
          <w:szCs w:val="28"/>
        </w:rPr>
        <w:t>Ховалыг</w:t>
      </w:r>
      <w:proofErr w:type="spellEnd"/>
    </w:p>
    <w:p w:rsidR="009D7AD4" w:rsidRDefault="009D7AD4" w:rsidP="009D7AD4">
      <w:pPr>
        <w:pStyle w:val="ConsPlusNormal"/>
        <w:jc w:val="both"/>
        <w:outlineLvl w:val="0"/>
      </w:pPr>
    </w:p>
    <w:p w:rsidR="009D7AD4" w:rsidRDefault="009D7AD4" w:rsidP="009D7AD4">
      <w:pPr>
        <w:pStyle w:val="ConsPlusNormal"/>
        <w:jc w:val="both"/>
        <w:outlineLvl w:val="0"/>
      </w:pPr>
    </w:p>
    <w:p w:rsidR="009D7AD4" w:rsidRPr="00C23463" w:rsidRDefault="009D7AD4" w:rsidP="009D7AD4">
      <w:pPr>
        <w:pStyle w:val="ConsPlusNormal"/>
        <w:jc w:val="both"/>
        <w:outlineLvl w:val="0"/>
      </w:pPr>
    </w:p>
    <w:p w:rsidR="009D7AD4" w:rsidRPr="00096233" w:rsidRDefault="009D7AD4" w:rsidP="009D7AD4">
      <w:pPr>
        <w:pStyle w:val="ConsPlusTitle"/>
        <w:jc w:val="center"/>
        <w:outlineLvl w:val="0"/>
        <w:rPr>
          <w:rFonts w:ascii="Times New Roman" w:hAnsi="Times New Roman" w:cs="Times New Roman"/>
          <w:b w:val="0"/>
          <w:sz w:val="28"/>
          <w:szCs w:val="28"/>
        </w:rPr>
      </w:pPr>
      <w:r w:rsidRPr="00096233">
        <w:rPr>
          <w:rFonts w:ascii="Times New Roman" w:hAnsi="Times New Roman" w:cs="Times New Roman"/>
          <w:b w:val="0"/>
          <w:sz w:val="28"/>
          <w:szCs w:val="28"/>
        </w:rPr>
        <w:t>ПРАВИТЕЛЬСТВО РЕСПУБЛИКИ ТЫВА</w:t>
      </w:r>
    </w:p>
    <w:p w:rsidR="009D7AD4" w:rsidRPr="00096233" w:rsidRDefault="009D7AD4" w:rsidP="009D7AD4">
      <w:pPr>
        <w:pStyle w:val="ConsPlusTitle"/>
        <w:jc w:val="center"/>
        <w:rPr>
          <w:rFonts w:ascii="Times New Roman" w:hAnsi="Times New Roman" w:cs="Times New Roman"/>
          <w:b w:val="0"/>
          <w:sz w:val="28"/>
          <w:szCs w:val="28"/>
        </w:rPr>
      </w:pPr>
    </w:p>
    <w:p w:rsidR="009D7AD4" w:rsidRPr="00096233" w:rsidRDefault="009D7AD4" w:rsidP="009D7AD4">
      <w:pPr>
        <w:pStyle w:val="ConsPlusTitle"/>
        <w:jc w:val="center"/>
        <w:rPr>
          <w:rFonts w:ascii="Times New Roman" w:hAnsi="Times New Roman" w:cs="Times New Roman"/>
          <w:b w:val="0"/>
          <w:sz w:val="28"/>
          <w:szCs w:val="28"/>
        </w:rPr>
      </w:pPr>
      <w:r w:rsidRPr="00096233">
        <w:rPr>
          <w:rFonts w:ascii="Times New Roman" w:hAnsi="Times New Roman" w:cs="Times New Roman"/>
          <w:b w:val="0"/>
          <w:sz w:val="28"/>
          <w:szCs w:val="28"/>
        </w:rPr>
        <w:t>ПОСТАНОВЛЕНИЕ</w:t>
      </w:r>
    </w:p>
    <w:p w:rsidR="009D7AD4" w:rsidRDefault="009D7AD4" w:rsidP="009D7AD4">
      <w:pPr>
        <w:pStyle w:val="ConsPlusTitle"/>
        <w:jc w:val="center"/>
        <w:rPr>
          <w:rFonts w:ascii="Times New Roman" w:hAnsi="Times New Roman" w:cs="Times New Roman"/>
          <w:b w:val="0"/>
          <w:sz w:val="28"/>
          <w:szCs w:val="28"/>
        </w:rPr>
      </w:pPr>
    </w:p>
    <w:p w:rsidR="009D7AD4" w:rsidRPr="007D11A5" w:rsidRDefault="009D7AD4" w:rsidP="00221CF3">
      <w:pPr>
        <w:pStyle w:val="ConsPlusTitle"/>
        <w:jc w:val="center"/>
        <w:rPr>
          <w:rFonts w:ascii="Times New Roman" w:hAnsi="Times New Roman" w:cs="Times New Roman"/>
          <w:sz w:val="28"/>
          <w:szCs w:val="28"/>
        </w:rPr>
      </w:pPr>
      <w:r w:rsidRPr="00E977B8">
        <w:rPr>
          <w:rFonts w:ascii="Times New Roman" w:hAnsi="Times New Roman" w:cs="Times New Roman"/>
          <w:sz w:val="28"/>
          <w:szCs w:val="28"/>
        </w:rPr>
        <w:t xml:space="preserve">Об утверждении </w:t>
      </w:r>
      <w:r w:rsidRPr="007D11A5">
        <w:rPr>
          <w:rFonts w:ascii="Times New Roman" w:hAnsi="Times New Roman" w:cs="Times New Roman"/>
          <w:sz w:val="28"/>
          <w:szCs w:val="28"/>
        </w:rPr>
        <w:t xml:space="preserve">Государственной программы Республики Тыва «Развитие государственной гражданской </w:t>
      </w:r>
      <w:r w:rsidR="00026E1D" w:rsidRPr="007D11A5">
        <w:rPr>
          <w:rFonts w:ascii="Times New Roman" w:hAnsi="Times New Roman" w:cs="Times New Roman"/>
          <w:sz w:val="28"/>
          <w:szCs w:val="28"/>
        </w:rPr>
        <w:t xml:space="preserve">и муниципальной </w:t>
      </w:r>
      <w:r w:rsidR="00221CF3">
        <w:rPr>
          <w:rFonts w:ascii="Times New Roman" w:hAnsi="Times New Roman" w:cs="Times New Roman"/>
          <w:sz w:val="28"/>
          <w:szCs w:val="28"/>
        </w:rPr>
        <w:t>службы Республики Тыва</w:t>
      </w:r>
      <w:r w:rsidRPr="007D11A5">
        <w:rPr>
          <w:rFonts w:ascii="Times New Roman" w:hAnsi="Times New Roman" w:cs="Times New Roman"/>
          <w:sz w:val="28"/>
          <w:szCs w:val="28"/>
        </w:rPr>
        <w:t>»</w:t>
      </w:r>
      <w:r w:rsidR="00D339C9">
        <w:rPr>
          <w:rFonts w:ascii="Times New Roman" w:hAnsi="Times New Roman" w:cs="Times New Roman"/>
          <w:sz w:val="28"/>
          <w:szCs w:val="28"/>
        </w:rPr>
        <w:t xml:space="preserve"> и о признании утратившими силу некоторых постановлений Правительства Республики Тыва</w:t>
      </w:r>
    </w:p>
    <w:p w:rsidR="00B96DE2" w:rsidRPr="007D11A5" w:rsidRDefault="00B96DE2" w:rsidP="00E47694">
      <w:pPr>
        <w:pStyle w:val="ConsPlusNormal"/>
        <w:jc w:val="both"/>
      </w:pPr>
    </w:p>
    <w:p w:rsidR="00B96DE2" w:rsidRDefault="00B96DE2" w:rsidP="00636407">
      <w:pPr>
        <w:pStyle w:val="ConsPlusNormal"/>
        <w:ind w:left="-567" w:firstLine="540"/>
        <w:jc w:val="both"/>
        <w:rPr>
          <w:rFonts w:ascii="Times New Roman" w:hAnsi="Times New Roman" w:cs="Times New Roman"/>
          <w:sz w:val="28"/>
          <w:szCs w:val="28"/>
        </w:rPr>
      </w:pPr>
      <w:r w:rsidRPr="007D11A5">
        <w:rPr>
          <w:rFonts w:ascii="Times New Roman" w:hAnsi="Times New Roman" w:cs="Times New Roman"/>
          <w:sz w:val="28"/>
          <w:szCs w:val="28"/>
        </w:rPr>
        <w:t xml:space="preserve">В соответствии со </w:t>
      </w:r>
      <w:hyperlink r:id="rId8">
        <w:r w:rsidRPr="007D11A5">
          <w:rPr>
            <w:rFonts w:ascii="Times New Roman" w:hAnsi="Times New Roman" w:cs="Times New Roman"/>
            <w:sz w:val="28"/>
            <w:szCs w:val="28"/>
          </w:rPr>
          <w:t>статьей 179</w:t>
        </w:r>
      </w:hyperlink>
      <w:r w:rsidRPr="007D11A5">
        <w:rPr>
          <w:rFonts w:ascii="Times New Roman" w:hAnsi="Times New Roman" w:cs="Times New Roman"/>
          <w:sz w:val="28"/>
          <w:szCs w:val="28"/>
        </w:rPr>
        <w:t xml:space="preserve"> Бюджетного кодекса Российской Федерации, </w:t>
      </w:r>
      <w:r w:rsidR="00777C47">
        <w:rPr>
          <w:rFonts w:ascii="Times New Roman" w:hAnsi="Times New Roman" w:cs="Times New Roman"/>
          <w:sz w:val="28"/>
          <w:szCs w:val="28"/>
        </w:rPr>
        <w:t>федеральными законами</w:t>
      </w:r>
      <w:r w:rsidR="00026E1D" w:rsidRPr="007D11A5">
        <w:rPr>
          <w:rFonts w:ascii="Times New Roman" w:hAnsi="Times New Roman" w:cs="Times New Roman"/>
          <w:sz w:val="28"/>
          <w:szCs w:val="28"/>
        </w:rPr>
        <w:t xml:space="preserve"> от 27 июля 2004 г. № 79-ФЗ «О государственной гражданской службе Российской Федерации», </w:t>
      </w:r>
      <w:r w:rsidR="00523492" w:rsidRPr="007D11A5">
        <w:rPr>
          <w:rFonts w:ascii="Times New Roman" w:hAnsi="Times New Roman" w:cs="Times New Roman"/>
          <w:sz w:val="28"/>
          <w:szCs w:val="28"/>
        </w:rPr>
        <w:t>от 2</w:t>
      </w:r>
      <w:r w:rsidR="00931BE7" w:rsidRPr="007D11A5">
        <w:rPr>
          <w:rFonts w:ascii="Times New Roman" w:hAnsi="Times New Roman" w:cs="Times New Roman"/>
          <w:sz w:val="28"/>
          <w:szCs w:val="28"/>
        </w:rPr>
        <w:t xml:space="preserve"> марта</w:t>
      </w:r>
      <w:r w:rsidR="00026E1D" w:rsidRPr="007D11A5">
        <w:rPr>
          <w:rFonts w:ascii="Times New Roman" w:hAnsi="Times New Roman" w:cs="Times New Roman"/>
          <w:sz w:val="28"/>
          <w:szCs w:val="28"/>
        </w:rPr>
        <w:t xml:space="preserve"> 2007 г. № 25-ФЗ «О муниципальной службе Российской Федерации», </w:t>
      </w:r>
      <w:r w:rsidRPr="007D11A5">
        <w:rPr>
          <w:rFonts w:ascii="Times New Roman" w:hAnsi="Times New Roman" w:cs="Times New Roman"/>
          <w:sz w:val="28"/>
          <w:szCs w:val="28"/>
        </w:rPr>
        <w:t>указами Президента Российской Федерации, определяющими основные направления развития государственной гражданской службы Российской Федерации</w:t>
      </w:r>
      <w:r w:rsidR="00426206" w:rsidRPr="007D11A5">
        <w:rPr>
          <w:rFonts w:ascii="Times New Roman" w:hAnsi="Times New Roman" w:cs="Times New Roman"/>
          <w:sz w:val="28"/>
          <w:szCs w:val="28"/>
        </w:rPr>
        <w:t xml:space="preserve">, законами </w:t>
      </w:r>
      <w:r w:rsidRPr="007D11A5">
        <w:rPr>
          <w:rFonts w:ascii="Times New Roman" w:hAnsi="Times New Roman" w:cs="Times New Roman"/>
          <w:sz w:val="28"/>
          <w:szCs w:val="28"/>
        </w:rPr>
        <w:t>Республики Тыва от</w:t>
      </w:r>
      <w:r w:rsidR="00471546" w:rsidRPr="007D11A5">
        <w:rPr>
          <w:rFonts w:ascii="Times New Roman" w:hAnsi="Times New Roman" w:cs="Times New Roman"/>
          <w:sz w:val="28"/>
          <w:szCs w:val="28"/>
        </w:rPr>
        <w:t xml:space="preserve"> 21 апреля 2006 г. №</w:t>
      </w:r>
      <w:r w:rsidR="00740BF3" w:rsidRPr="007D11A5">
        <w:rPr>
          <w:rFonts w:ascii="Times New Roman" w:hAnsi="Times New Roman" w:cs="Times New Roman"/>
          <w:sz w:val="28"/>
          <w:szCs w:val="28"/>
        </w:rPr>
        <w:t xml:space="preserve"> 1739 ВХ-1 «</w:t>
      </w:r>
      <w:r w:rsidRPr="007D11A5">
        <w:rPr>
          <w:rFonts w:ascii="Times New Roman" w:hAnsi="Times New Roman" w:cs="Times New Roman"/>
          <w:sz w:val="28"/>
          <w:szCs w:val="28"/>
        </w:rPr>
        <w:t>О вопросах государственной гра</w:t>
      </w:r>
      <w:r w:rsidR="00740BF3" w:rsidRPr="007D11A5">
        <w:rPr>
          <w:rFonts w:ascii="Times New Roman" w:hAnsi="Times New Roman" w:cs="Times New Roman"/>
          <w:sz w:val="28"/>
          <w:szCs w:val="28"/>
        </w:rPr>
        <w:t>жданской службы Республики Тыва»</w:t>
      </w:r>
      <w:r w:rsidRPr="007D11A5">
        <w:rPr>
          <w:rFonts w:ascii="Times New Roman" w:hAnsi="Times New Roman" w:cs="Times New Roman"/>
          <w:sz w:val="28"/>
          <w:szCs w:val="28"/>
        </w:rPr>
        <w:t xml:space="preserve">, </w:t>
      </w:r>
      <w:r w:rsidR="00426206" w:rsidRPr="007D11A5">
        <w:rPr>
          <w:rFonts w:ascii="Times New Roman" w:hAnsi="Times New Roman" w:cs="Times New Roman"/>
          <w:sz w:val="28"/>
          <w:szCs w:val="28"/>
        </w:rPr>
        <w:t xml:space="preserve">от 25 апреля 2018 г. № 368-ЗРТ «О регулировании отдельных отношений в сфере муниципальной службы в Республике Тыва» </w:t>
      </w:r>
      <w:r w:rsidRPr="007D11A5">
        <w:rPr>
          <w:rFonts w:ascii="Times New Roman" w:hAnsi="Times New Roman" w:cs="Times New Roman"/>
          <w:sz w:val="28"/>
          <w:szCs w:val="28"/>
        </w:rPr>
        <w:t xml:space="preserve">в целях развития государственной гражданской </w:t>
      </w:r>
      <w:r w:rsidR="00426206" w:rsidRPr="007D11A5">
        <w:rPr>
          <w:rFonts w:ascii="Times New Roman" w:hAnsi="Times New Roman" w:cs="Times New Roman"/>
          <w:sz w:val="28"/>
          <w:szCs w:val="28"/>
        </w:rPr>
        <w:t xml:space="preserve">и муниципальной </w:t>
      </w:r>
      <w:r w:rsidRPr="007D11A5">
        <w:rPr>
          <w:rFonts w:ascii="Times New Roman" w:hAnsi="Times New Roman" w:cs="Times New Roman"/>
          <w:sz w:val="28"/>
          <w:szCs w:val="28"/>
        </w:rPr>
        <w:t xml:space="preserve">службы </w:t>
      </w:r>
      <w:r w:rsidR="008B448A" w:rsidRPr="007D11A5">
        <w:rPr>
          <w:rFonts w:ascii="Times New Roman" w:hAnsi="Times New Roman" w:cs="Times New Roman"/>
          <w:sz w:val="28"/>
          <w:szCs w:val="28"/>
        </w:rPr>
        <w:t xml:space="preserve">в </w:t>
      </w:r>
      <w:r w:rsidRPr="007D11A5">
        <w:rPr>
          <w:rFonts w:ascii="Times New Roman" w:hAnsi="Times New Roman" w:cs="Times New Roman"/>
          <w:sz w:val="28"/>
          <w:szCs w:val="28"/>
        </w:rPr>
        <w:t xml:space="preserve">Республике Тыва Правительство Республики Тыва </w:t>
      </w:r>
      <w:r w:rsidR="00837404" w:rsidRPr="007D11A5">
        <w:rPr>
          <w:rFonts w:ascii="Times New Roman" w:hAnsi="Times New Roman" w:cs="Times New Roman"/>
          <w:sz w:val="28"/>
          <w:szCs w:val="28"/>
        </w:rPr>
        <w:t>ПОСТАНОВЛЯЕТ</w:t>
      </w:r>
      <w:r w:rsidRPr="007D11A5">
        <w:rPr>
          <w:rFonts w:ascii="Times New Roman" w:hAnsi="Times New Roman" w:cs="Times New Roman"/>
          <w:sz w:val="28"/>
          <w:szCs w:val="28"/>
        </w:rPr>
        <w:t>:</w:t>
      </w:r>
    </w:p>
    <w:p w:rsidR="005F4C8F" w:rsidRPr="00E51B3D" w:rsidRDefault="005F4C8F" w:rsidP="00636407">
      <w:pPr>
        <w:pStyle w:val="ConsPlusNormal"/>
        <w:ind w:left="-567" w:firstLine="540"/>
        <w:jc w:val="both"/>
        <w:rPr>
          <w:rFonts w:ascii="Times New Roman" w:hAnsi="Times New Roman" w:cs="Times New Roman"/>
          <w:sz w:val="28"/>
          <w:szCs w:val="28"/>
        </w:rPr>
      </w:pPr>
    </w:p>
    <w:p w:rsidR="00B96DE2" w:rsidRPr="00E51B3D" w:rsidRDefault="00B96DE2" w:rsidP="00636407">
      <w:pPr>
        <w:pStyle w:val="ConsPlusNormal"/>
        <w:ind w:left="-567" w:firstLine="540"/>
        <w:jc w:val="both"/>
        <w:rPr>
          <w:rFonts w:ascii="Times New Roman" w:hAnsi="Times New Roman" w:cs="Times New Roman"/>
          <w:sz w:val="28"/>
          <w:szCs w:val="28"/>
        </w:rPr>
      </w:pPr>
      <w:r w:rsidRPr="00E51B3D">
        <w:rPr>
          <w:rFonts w:ascii="Times New Roman" w:hAnsi="Times New Roman" w:cs="Times New Roman"/>
          <w:sz w:val="28"/>
          <w:szCs w:val="28"/>
        </w:rPr>
        <w:t xml:space="preserve">1. Утвердить прилагаемую государственную </w:t>
      </w:r>
      <w:hyperlink w:anchor="P36">
        <w:r w:rsidRPr="00E51B3D">
          <w:rPr>
            <w:rFonts w:ascii="Times New Roman" w:hAnsi="Times New Roman" w:cs="Times New Roman"/>
            <w:sz w:val="28"/>
            <w:szCs w:val="28"/>
          </w:rPr>
          <w:t>программу</w:t>
        </w:r>
      </w:hyperlink>
      <w:r w:rsidR="00740BF3">
        <w:rPr>
          <w:rFonts w:ascii="Times New Roman" w:hAnsi="Times New Roman" w:cs="Times New Roman"/>
          <w:sz w:val="28"/>
          <w:szCs w:val="28"/>
        </w:rPr>
        <w:t xml:space="preserve"> Республики Тыва «</w:t>
      </w:r>
      <w:r w:rsidRPr="00E51B3D">
        <w:rPr>
          <w:rFonts w:ascii="Times New Roman" w:hAnsi="Times New Roman" w:cs="Times New Roman"/>
          <w:sz w:val="28"/>
          <w:szCs w:val="28"/>
        </w:rPr>
        <w:t>Развитие государственной гражданской</w:t>
      </w:r>
      <w:r w:rsidR="00093328">
        <w:rPr>
          <w:rFonts w:ascii="Times New Roman" w:hAnsi="Times New Roman" w:cs="Times New Roman"/>
          <w:sz w:val="28"/>
          <w:szCs w:val="28"/>
        </w:rPr>
        <w:t xml:space="preserve"> и муниципальной</w:t>
      </w:r>
      <w:r w:rsidRPr="00E51B3D">
        <w:rPr>
          <w:rFonts w:ascii="Times New Roman" w:hAnsi="Times New Roman" w:cs="Times New Roman"/>
          <w:sz w:val="28"/>
          <w:szCs w:val="28"/>
        </w:rPr>
        <w:t xml:space="preserve"> службы Республики Тыва</w:t>
      </w:r>
      <w:r w:rsidR="00740BF3">
        <w:rPr>
          <w:rFonts w:ascii="Times New Roman" w:hAnsi="Times New Roman" w:cs="Times New Roman"/>
          <w:sz w:val="28"/>
          <w:szCs w:val="28"/>
        </w:rPr>
        <w:t>»</w:t>
      </w:r>
      <w:r w:rsidRPr="00E51B3D">
        <w:rPr>
          <w:rFonts w:ascii="Times New Roman" w:hAnsi="Times New Roman" w:cs="Times New Roman"/>
          <w:sz w:val="28"/>
          <w:szCs w:val="28"/>
        </w:rPr>
        <w:t>.</w:t>
      </w:r>
    </w:p>
    <w:p w:rsidR="00B96DE2" w:rsidRPr="00E51B3D" w:rsidRDefault="00700819" w:rsidP="00636407">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2. Министерству экономического развития и промышленности</w:t>
      </w:r>
      <w:r w:rsidR="00B96DE2" w:rsidRPr="00E51B3D">
        <w:rPr>
          <w:rFonts w:ascii="Times New Roman" w:hAnsi="Times New Roman" w:cs="Times New Roman"/>
          <w:sz w:val="28"/>
          <w:szCs w:val="28"/>
        </w:rPr>
        <w:t xml:space="preserve"> Республики Тыва и Министерству финансов Республики Тыва при формировании проекта республиканского бюджета Республики Тыва на соответствующие годы и плановый период включать </w:t>
      </w:r>
      <w:hyperlink w:anchor="P36">
        <w:r w:rsidR="00B96DE2" w:rsidRPr="00E51B3D">
          <w:rPr>
            <w:rFonts w:ascii="Times New Roman" w:hAnsi="Times New Roman" w:cs="Times New Roman"/>
            <w:sz w:val="28"/>
            <w:szCs w:val="28"/>
          </w:rPr>
          <w:t>Программу</w:t>
        </w:r>
      </w:hyperlink>
      <w:r w:rsidR="00B96DE2" w:rsidRPr="00E51B3D">
        <w:rPr>
          <w:rFonts w:ascii="Times New Roman" w:hAnsi="Times New Roman" w:cs="Times New Roman"/>
          <w:sz w:val="28"/>
          <w:szCs w:val="28"/>
        </w:rPr>
        <w:t xml:space="preserve"> в перечень государственных программ, подлежащих финансовому обеспечению за счет средств республиканского бюджета Республики Тыва.</w:t>
      </w:r>
    </w:p>
    <w:p w:rsidR="00B96DE2" w:rsidRDefault="002D4548" w:rsidP="00636407">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3</w:t>
      </w:r>
      <w:r w:rsidR="00B96DE2" w:rsidRPr="00E51B3D">
        <w:rPr>
          <w:rFonts w:ascii="Times New Roman" w:hAnsi="Times New Roman" w:cs="Times New Roman"/>
          <w:sz w:val="28"/>
          <w:szCs w:val="28"/>
        </w:rPr>
        <w:t xml:space="preserve">. Разместить настоящее постановление на </w:t>
      </w:r>
      <w:r w:rsidR="00B87097">
        <w:rPr>
          <w:rFonts w:ascii="Times New Roman" w:hAnsi="Times New Roman" w:cs="Times New Roman"/>
          <w:sz w:val="28"/>
          <w:szCs w:val="28"/>
        </w:rPr>
        <w:t>«О</w:t>
      </w:r>
      <w:r w:rsidR="00B96DE2" w:rsidRPr="00E51B3D">
        <w:rPr>
          <w:rFonts w:ascii="Times New Roman" w:hAnsi="Times New Roman" w:cs="Times New Roman"/>
          <w:sz w:val="28"/>
          <w:szCs w:val="28"/>
        </w:rPr>
        <w:t>фициальном интернет-портале правовой информации</w:t>
      </w:r>
      <w:r w:rsidR="00B87097">
        <w:rPr>
          <w:rFonts w:ascii="Times New Roman" w:hAnsi="Times New Roman" w:cs="Times New Roman"/>
          <w:sz w:val="28"/>
          <w:szCs w:val="28"/>
        </w:rPr>
        <w:t>»</w:t>
      </w:r>
      <w:r w:rsidR="00B96DE2" w:rsidRPr="00E51B3D">
        <w:rPr>
          <w:rFonts w:ascii="Times New Roman" w:hAnsi="Times New Roman" w:cs="Times New Roman"/>
          <w:sz w:val="28"/>
          <w:szCs w:val="28"/>
        </w:rPr>
        <w:t xml:space="preserve"> (www.pravo.gov.ru) и официальном сайте Республики Тыва в информаци</w:t>
      </w:r>
      <w:r w:rsidR="00883D51">
        <w:rPr>
          <w:rFonts w:ascii="Times New Roman" w:hAnsi="Times New Roman" w:cs="Times New Roman"/>
          <w:sz w:val="28"/>
          <w:szCs w:val="28"/>
        </w:rPr>
        <w:t>онно-телекоммуникационной сети «Интернет»</w:t>
      </w:r>
      <w:r w:rsidR="00B96DE2" w:rsidRPr="00E51B3D">
        <w:rPr>
          <w:rFonts w:ascii="Times New Roman" w:hAnsi="Times New Roman" w:cs="Times New Roman"/>
          <w:sz w:val="28"/>
          <w:szCs w:val="28"/>
        </w:rPr>
        <w:t>.</w:t>
      </w:r>
    </w:p>
    <w:p w:rsidR="00D339C9" w:rsidRDefault="00D339C9" w:rsidP="00636407">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4. Признать утратившими силу с 1 января 2024 г.:</w:t>
      </w:r>
    </w:p>
    <w:p w:rsidR="001B35CF" w:rsidRDefault="001B35CF" w:rsidP="001B35CF">
      <w:pPr>
        <w:autoSpaceDE w:val="0"/>
        <w:autoSpaceDN w:val="0"/>
        <w:adjustRightInd w:val="0"/>
        <w:ind w:left="-567" w:firstLine="567"/>
        <w:jc w:val="both"/>
        <w:rPr>
          <w:rFonts w:eastAsiaTheme="minorHAnsi"/>
          <w:sz w:val="28"/>
          <w:szCs w:val="28"/>
          <w:lang w:eastAsia="en-US"/>
        </w:rPr>
      </w:pPr>
      <w:r>
        <w:rPr>
          <w:rFonts w:eastAsiaTheme="minorHAnsi"/>
          <w:sz w:val="28"/>
          <w:szCs w:val="28"/>
          <w:lang w:eastAsia="en-US"/>
        </w:rPr>
        <w:t>постановление Правите</w:t>
      </w:r>
      <w:r w:rsidR="00994E7B">
        <w:rPr>
          <w:rFonts w:eastAsiaTheme="minorHAnsi"/>
          <w:sz w:val="28"/>
          <w:szCs w:val="28"/>
          <w:lang w:eastAsia="en-US"/>
        </w:rPr>
        <w:t xml:space="preserve">льства Республики Тыва от 18 августа </w:t>
      </w:r>
      <w:r>
        <w:rPr>
          <w:rFonts w:eastAsiaTheme="minorHAnsi"/>
          <w:sz w:val="28"/>
          <w:szCs w:val="28"/>
          <w:lang w:eastAsia="en-US"/>
        </w:rPr>
        <w:t xml:space="preserve">2020 </w:t>
      </w:r>
      <w:r w:rsidR="00994E7B">
        <w:rPr>
          <w:rFonts w:eastAsiaTheme="minorHAnsi"/>
          <w:sz w:val="28"/>
          <w:szCs w:val="28"/>
          <w:lang w:eastAsia="en-US"/>
        </w:rPr>
        <w:t>г. №</w:t>
      </w:r>
      <w:r>
        <w:rPr>
          <w:rFonts w:eastAsiaTheme="minorHAnsi"/>
          <w:sz w:val="28"/>
          <w:szCs w:val="28"/>
          <w:lang w:eastAsia="en-US"/>
        </w:rPr>
        <w:t xml:space="preserve"> 376 «Об утверждении Правил предоставления из республиканского бюджета Республики Тыва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Республики Тыва на основании государственных образовательных сертификатов на дополнительн</w:t>
      </w:r>
      <w:r w:rsidR="00994E7B">
        <w:rPr>
          <w:rFonts w:eastAsiaTheme="minorHAnsi"/>
          <w:sz w:val="28"/>
          <w:szCs w:val="28"/>
          <w:lang w:eastAsia="en-US"/>
        </w:rPr>
        <w:t>ое профессиональное образование»;</w:t>
      </w:r>
    </w:p>
    <w:p w:rsidR="001B35CF" w:rsidRDefault="001B35CF" w:rsidP="001B35CF">
      <w:pPr>
        <w:autoSpaceDE w:val="0"/>
        <w:autoSpaceDN w:val="0"/>
        <w:adjustRightInd w:val="0"/>
        <w:ind w:left="-567" w:firstLine="567"/>
        <w:jc w:val="both"/>
        <w:rPr>
          <w:rFonts w:eastAsiaTheme="minorHAnsi"/>
          <w:bCs/>
          <w:sz w:val="28"/>
          <w:szCs w:val="28"/>
          <w:lang w:eastAsia="en-US"/>
        </w:rPr>
      </w:pPr>
      <w:r>
        <w:rPr>
          <w:rFonts w:eastAsiaTheme="minorHAnsi"/>
          <w:bCs/>
          <w:sz w:val="28"/>
          <w:szCs w:val="28"/>
          <w:lang w:eastAsia="en-US"/>
        </w:rPr>
        <w:lastRenderedPageBreak/>
        <w:t>п</w:t>
      </w:r>
      <w:r w:rsidRPr="001B35CF">
        <w:rPr>
          <w:rFonts w:eastAsiaTheme="minorHAnsi"/>
          <w:bCs/>
          <w:sz w:val="28"/>
          <w:szCs w:val="28"/>
          <w:lang w:eastAsia="en-US"/>
        </w:rPr>
        <w:t>остановление Пр</w:t>
      </w:r>
      <w:r>
        <w:rPr>
          <w:rFonts w:eastAsiaTheme="minorHAnsi"/>
          <w:bCs/>
          <w:sz w:val="28"/>
          <w:szCs w:val="28"/>
          <w:lang w:eastAsia="en-US"/>
        </w:rPr>
        <w:t xml:space="preserve">авительства Республики Тыва от 7 октября </w:t>
      </w:r>
      <w:r w:rsidRPr="001B35CF">
        <w:rPr>
          <w:rFonts w:eastAsiaTheme="minorHAnsi"/>
          <w:bCs/>
          <w:sz w:val="28"/>
          <w:szCs w:val="28"/>
          <w:lang w:eastAsia="en-US"/>
        </w:rPr>
        <w:t xml:space="preserve">2022 </w:t>
      </w:r>
      <w:r>
        <w:rPr>
          <w:rFonts w:eastAsiaTheme="minorHAnsi"/>
          <w:bCs/>
          <w:sz w:val="28"/>
          <w:szCs w:val="28"/>
          <w:lang w:eastAsia="en-US"/>
        </w:rPr>
        <w:t>г. №</w:t>
      </w:r>
      <w:r w:rsidRPr="001B35CF">
        <w:rPr>
          <w:rFonts w:eastAsiaTheme="minorHAnsi"/>
          <w:bCs/>
          <w:sz w:val="28"/>
          <w:szCs w:val="28"/>
          <w:lang w:eastAsia="en-US"/>
        </w:rPr>
        <w:t xml:space="preserve"> 637</w:t>
      </w:r>
      <w:r>
        <w:rPr>
          <w:rFonts w:eastAsiaTheme="minorHAnsi"/>
          <w:bCs/>
          <w:sz w:val="28"/>
          <w:szCs w:val="28"/>
          <w:lang w:eastAsia="en-US"/>
        </w:rPr>
        <w:t xml:space="preserve"> «</w:t>
      </w:r>
      <w:r w:rsidRPr="001B35CF">
        <w:rPr>
          <w:rFonts w:eastAsiaTheme="minorHAnsi"/>
          <w:bCs/>
          <w:sz w:val="28"/>
          <w:szCs w:val="28"/>
          <w:lang w:eastAsia="en-US"/>
        </w:rPr>
        <w:t>Об утверждении государстве</w:t>
      </w:r>
      <w:r>
        <w:rPr>
          <w:rFonts w:eastAsiaTheme="minorHAnsi"/>
          <w:bCs/>
          <w:sz w:val="28"/>
          <w:szCs w:val="28"/>
          <w:lang w:eastAsia="en-US"/>
        </w:rPr>
        <w:t>нной программы Республики Тыва «</w:t>
      </w:r>
      <w:r w:rsidRPr="001B35CF">
        <w:rPr>
          <w:rFonts w:eastAsiaTheme="minorHAnsi"/>
          <w:bCs/>
          <w:sz w:val="28"/>
          <w:szCs w:val="28"/>
          <w:lang w:eastAsia="en-US"/>
        </w:rPr>
        <w:t>Развитие государственной гражданской службы Респ</w:t>
      </w:r>
      <w:r>
        <w:rPr>
          <w:rFonts w:eastAsiaTheme="minorHAnsi"/>
          <w:bCs/>
          <w:sz w:val="28"/>
          <w:szCs w:val="28"/>
          <w:lang w:eastAsia="en-US"/>
        </w:rPr>
        <w:t>ублики Тыва на 2023 - 2028 годы»</w:t>
      </w:r>
      <w:r w:rsidR="00FF0EA2">
        <w:rPr>
          <w:rFonts w:eastAsiaTheme="minorHAnsi"/>
          <w:bCs/>
          <w:sz w:val="28"/>
          <w:szCs w:val="28"/>
          <w:lang w:eastAsia="en-US"/>
        </w:rPr>
        <w:t xml:space="preserve">. </w:t>
      </w:r>
    </w:p>
    <w:p w:rsidR="00B96DE2" w:rsidRPr="00E51B3D" w:rsidRDefault="00D339C9" w:rsidP="00636407">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5</w:t>
      </w:r>
      <w:r w:rsidR="00B96DE2" w:rsidRPr="00E51B3D">
        <w:rPr>
          <w:rFonts w:ascii="Times New Roman" w:hAnsi="Times New Roman" w:cs="Times New Roman"/>
          <w:sz w:val="28"/>
          <w:szCs w:val="28"/>
        </w:rPr>
        <w:t>. Настоящее постановление</w:t>
      </w:r>
      <w:r w:rsidR="00B87097">
        <w:rPr>
          <w:rFonts w:ascii="Times New Roman" w:hAnsi="Times New Roman" w:cs="Times New Roman"/>
          <w:sz w:val="28"/>
          <w:szCs w:val="28"/>
        </w:rPr>
        <w:t xml:space="preserve"> вступает в силу с 1 января 202</w:t>
      </w:r>
      <w:r w:rsidR="00011736">
        <w:rPr>
          <w:rFonts w:ascii="Times New Roman" w:hAnsi="Times New Roman" w:cs="Times New Roman"/>
          <w:sz w:val="28"/>
          <w:szCs w:val="28"/>
        </w:rPr>
        <w:t>4</w:t>
      </w:r>
      <w:r w:rsidR="00B96DE2" w:rsidRPr="00E51B3D">
        <w:rPr>
          <w:rFonts w:ascii="Times New Roman" w:hAnsi="Times New Roman" w:cs="Times New Roman"/>
          <w:sz w:val="28"/>
          <w:szCs w:val="28"/>
        </w:rPr>
        <w:t xml:space="preserve"> г.</w:t>
      </w:r>
    </w:p>
    <w:p w:rsidR="00B96DE2" w:rsidRDefault="00B96DE2" w:rsidP="00636407">
      <w:pPr>
        <w:pStyle w:val="ConsPlusNormal"/>
        <w:ind w:left="-567"/>
        <w:jc w:val="both"/>
        <w:rPr>
          <w:rFonts w:ascii="Times New Roman" w:hAnsi="Times New Roman" w:cs="Times New Roman"/>
          <w:sz w:val="28"/>
          <w:szCs w:val="28"/>
        </w:rPr>
      </w:pPr>
    </w:p>
    <w:p w:rsidR="005B6B84" w:rsidRDefault="005B6B84" w:rsidP="00636407">
      <w:pPr>
        <w:pStyle w:val="ConsPlusNormal"/>
        <w:ind w:left="-567"/>
        <w:jc w:val="both"/>
        <w:rPr>
          <w:rFonts w:ascii="Times New Roman" w:hAnsi="Times New Roman" w:cs="Times New Roman"/>
          <w:sz w:val="28"/>
          <w:szCs w:val="28"/>
        </w:rPr>
      </w:pPr>
    </w:p>
    <w:p w:rsidR="005B6B84" w:rsidRPr="0040659F" w:rsidRDefault="005B6B84" w:rsidP="00636407">
      <w:pPr>
        <w:pStyle w:val="ConsPlusNormal"/>
        <w:ind w:left="-567"/>
        <w:jc w:val="both"/>
        <w:rPr>
          <w:rFonts w:ascii="Times New Roman" w:hAnsi="Times New Roman" w:cs="Times New Roman"/>
          <w:sz w:val="28"/>
          <w:szCs w:val="28"/>
        </w:rPr>
      </w:pPr>
    </w:p>
    <w:p w:rsidR="00B96DE2" w:rsidRPr="0040659F" w:rsidRDefault="00636407" w:rsidP="00636407">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B6B84">
        <w:rPr>
          <w:rFonts w:ascii="Times New Roman" w:hAnsi="Times New Roman" w:cs="Times New Roman"/>
          <w:sz w:val="28"/>
          <w:szCs w:val="28"/>
        </w:rPr>
        <w:t>Глава Республики Тыва</w:t>
      </w:r>
      <w:r w:rsidR="005B6B84">
        <w:rPr>
          <w:rFonts w:ascii="Times New Roman" w:hAnsi="Times New Roman" w:cs="Times New Roman"/>
          <w:sz w:val="28"/>
          <w:szCs w:val="28"/>
        </w:rPr>
        <w:tab/>
      </w:r>
      <w:r w:rsidR="005B6B84">
        <w:rPr>
          <w:rFonts w:ascii="Times New Roman" w:hAnsi="Times New Roman" w:cs="Times New Roman"/>
          <w:sz w:val="28"/>
          <w:szCs w:val="28"/>
        </w:rPr>
        <w:tab/>
      </w:r>
      <w:r w:rsidR="005B6B84">
        <w:rPr>
          <w:rFonts w:ascii="Times New Roman" w:hAnsi="Times New Roman" w:cs="Times New Roman"/>
          <w:sz w:val="28"/>
          <w:szCs w:val="28"/>
        </w:rPr>
        <w:tab/>
      </w:r>
      <w:r w:rsidR="005B6B84">
        <w:rPr>
          <w:rFonts w:ascii="Times New Roman" w:hAnsi="Times New Roman" w:cs="Times New Roman"/>
          <w:sz w:val="28"/>
          <w:szCs w:val="28"/>
        </w:rPr>
        <w:tab/>
      </w:r>
      <w:r w:rsidR="005B6B84">
        <w:rPr>
          <w:rFonts w:ascii="Times New Roman" w:hAnsi="Times New Roman" w:cs="Times New Roman"/>
          <w:sz w:val="28"/>
          <w:szCs w:val="28"/>
        </w:rPr>
        <w:tab/>
      </w:r>
      <w:r w:rsidR="005B6B8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B6B84">
        <w:rPr>
          <w:rFonts w:ascii="Times New Roman" w:hAnsi="Times New Roman" w:cs="Times New Roman"/>
          <w:sz w:val="28"/>
          <w:szCs w:val="28"/>
        </w:rPr>
        <w:t xml:space="preserve">        В. </w:t>
      </w:r>
      <w:proofErr w:type="spellStart"/>
      <w:r w:rsidR="005B6B84">
        <w:rPr>
          <w:rFonts w:ascii="Times New Roman" w:hAnsi="Times New Roman" w:cs="Times New Roman"/>
          <w:sz w:val="28"/>
          <w:szCs w:val="28"/>
        </w:rPr>
        <w:t>Ховалыг</w:t>
      </w:r>
      <w:proofErr w:type="spellEnd"/>
    </w:p>
    <w:p w:rsidR="00B96DE2" w:rsidRDefault="00B96DE2" w:rsidP="00636407">
      <w:pPr>
        <w:pStyle w:val="ConsPlusNormal"/>
        <w:ind w:left="-567"/>
        <w:jc w:val="both"/>
        <w:rPr>
          <w:rFonts w:ascii="Times New Roman" w:hAnsi="Times New Roman" w:cs="Times New Roman"/>
          <w:sz w:val="28"/>
          <w:szCs w:val="28"/>
        </w:rPr>
      </w:pPr>
    </w:p>
    <w:p w:rsidR="0086662C" w:rsidRDefault="0086662C" w:rsidP="00E47694">
      <w:pPr>
        <w:pStyle w:val="ConsPlusNormal"/>
        <w:jc w:val="both"/>
        <w:rPr>
          <w:rFonts w:ascii="Times New Roman" w:hAnsi="Times New Roman" w:cs="Times New Roman"/>
          <w:sz w:val="28"/>
          <w:szCs w:val="28"/>
        </w:rPr>
      </w:pPr>
    </w:p>
    <w:p w:rsidR="0086662C" w:rsidRDefault="0086662C"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E34554" w:rsidRDefault="00E34554" w:rsidP="00E47694">
      <w:pPr>
        <w:pStyle w:val="ConsPlusNormal"/>
        <w:jc w:val="both"/>
        <w:rPr>
          <w:rFonts w:ascii="Times New Roman" w:hAnsi="Times New Roman" w:cs="Times New Roman"/>
          <w:sz w:val="28"/>
          <w:szCs w:val="28"/>
        </w:rPr>
      </w:pPr>
    </w:p>
    <w:p w:rsidR="0086662C" w:rsidRDefault="0086662C" w:rsidP="0086662C">
      <w:pPr>
        <w:pStyle w:val="ConsPlusTitle"/>
        <w:jc w:val="right"/>
        <w:rPr>
          <w:rFonts w:ascii="Times New Roman" w:hAnsi="Times New Roman" w:cs="Times New Roman"/>
          <w:b w:val="0"/>
          <w:sz w:val="28"/>
          <w:szCs w:val="28"/>
        </w:rPr>
      </w:pPr>
      <w:bookmarkStart w:id="0" w:name="P36"/>
      <w:bookmarkEnd w:id="0"/>
      <w:r>
        <w:rPr>
          <w:rFonts w:ascii="Times New Roman" w:hAnsi="Times New Roman" w:cs="Times New Roman"/>
          <w:b w:val="0"/>
          <w:sz w:val="28"/>
          <w:szCs w:val="28"/>
        </w:rPr>
        <w:lastRenderedPageBreak/>
        <w:t>Утверждена</w:t>
      </w:r>
    </w:p>
    <w:p w:rsidR="0086662C" w:rsidRDefault="0086662C" w:rsidP="0086662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Правительства</w:t>
      </w:r>
    </w:p>
    <w:p w:rsidR="0086662C" w:rsidRDefault="0086662C" w:rsidP="0086662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Республики Тыва</w:t>
      </w:r>
    </w:p>
    <w:p w:rsidR="0086662C" w:rsidRPr="0086662C" w:rsidRDefault="0086662C" w:rsidP="0086662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  »              202</w:t>
      </w:r>
      <w:r w:rsidR="00A1073D">
        <w:rPr>
          <w:rFonts w:ascii="Times New Roman" w:hAnsi="Times New Roman" w:cs="Times New Roman"/>
          <w:b w:val="0"/>
          <w:sz w:val="28"/>
          <w:szCs w:val="28"/>
        </w:rPr>
        <w:t>3</w:t>
      </w:r>
      <w:r>
        <w:rPr>
          <w:rFonts w:ascii="Times New Roman" w:hAnsi="Times New Roman" w:cs="Times New Roman"/>
          <w:b w:val="0"/>
          <w:sz w:val="28"/>
          <w:szCs w:val="28"/>
        </w:rPr>
        <w:t xml:space="preserve"> г. № </w:t>
      </w:r>
    </w:p>
    <w:p w:rsidR="0086662C" w:rsidRDefault="0086662C">
      <w:pPr>
        <w:pStyle w:val="ConsPlusTitle"/>
        <w:jc w:val="center"/>
        <w:rPr>
          <w:rFonts w:ascii="Times New Roman" w:hAnsi="Times New Roman" w:cs="Times New Roman"/>
          <w:sz w:val="28"/>
          <w:szCs w:val="28"/>
        </w:rPr>
      </w:pPr>
    </w:p>
    <w:p w:rsidR="0086662C" w:rsidRDefault="0086662C">
      <w:pPr>
        <w:pStyle w:val="ConsPlusTitle"/>
        <w:jc w:val="center"/>
        <w:rPr>
          <w:rFonts w:ascii="Times New Roman" w:hAnsi="Times New Roman" w:cs="Times New Roman"/>
          <w:sz w:val="28"/>
          <w:szCs w:val="28"/>
        </w:rPr>
      </w:pPr>
    </w:p>
    <w:p w:rsidR="0086662C" w:rsidRDefault="0086662C">
      <w:pPr>
        <w:pStyle w:val="ConsPlusTitle"/>
        <w:jc w:val="center"/>
        <w:rPr>
          <w:rFonts w:ascii="Times New Roman" w:hAnsi="Times New Roman" w:cs="Times New Roman"/>
          <w:sz w:val="28"/>
          <w:szCs w:val="28"/>
        </w:rPr>
      </w:pPr>
    </w:p>
    <w:p w:rsidR="00B96DE2" w:rsidRPr="0040659F" w:rsidRDefault="00941D80">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Государственная программа Республики Т</w:t>
      </w:r>
      <w:r w:rsidRPr="0040659F">
        <w:rPr>
          <w:rFonts w:ascii="Times New Roman" w:hAnsi="Times New Roman" w:cs="Times New Roman"/>
          <w:sz w:val="28"/>
          <w:szCs w:val="28"/>
        </w:rPr>
        <w:t>ыва</w:t>
      </w:r>
    </w:p>
    <w:p w:rsidR="00B96DE2" w:rsidRPr="0040659F" w:rsidRDefault="00941D80">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40659F">
        <w:rPr>
          <w:rFonts w:ascii="Times New Roman" w:hAnsi="Times New Roman" w:cs="Times New Roman"/>
          <w:sz w:val="28"/>
          <w:szCs w:val="28"/>
        </w:rPr>
        <w:t xml:space="preserve">азвитие государственной гражданской </w:t>
      </w:r>
      <w:r w:rsidR="00880DB5">
        <w:rPr>
          <w:rFonts w:ascii="Times New Roman" w:hAnsi="Times New Roman" w:cs="Times New Roman"/>
          <w:sz w:val="28"/>
          <w:szCs w:val="28"/>
        </w:rPr>
        <w:t xml:space="preserve">и муниципальной </w:t>
      </w:r>
      <w:r w:rsidRPr="0040659F">
        <w:rPr>
          <w:rFonts w:ascii="Times New Roman" w:hAnsi="Times New Roman" w:cs="Times New Roman"/>
          <w:sz w:val="28"/>
          <w:szCs w:val="28"/>
        </w:rPr>
        <w:t>службы</w:t>
      </w:r>
    </w:p>
    <w:p w:rsidR="00B96DE2" w:rsidRDefault="00941D80">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Т</w:t>
      </w:r>
      <w:r w:rsidRPr="0040659F">
        <w:rPr>
          <w:rFonts w:ascii="Times New Roman" w:hAnsi="Times New Roman" w:cs="Times New Roman"/>
          <w:sz w:val="28"/>
          <w:szCs w:val="28"/>
        </w:rPr>
        <w:t>ыва</w:t>
      </w:r>
      <w:r>
        <w:rPr>
          <w:rFonts w:ascii="Times New Roman" w:hAnsi="Times New Roman" w:cs="Times New Roman"/>
          <w:sz w:val="28"/>
          <w:szCs w:val="28"/>
        </w:rPr>
        <w:t>»</w:t>
      </w:r>
    </w:p>
    <w:p w:rsidR="00E039BE" w:rsidRDefault="00E039BE">
      <w:pPr>
        <w:pStyle w:val="ConsPlusTitle"/>
        <w:jc w:val="center"/>
        <w:rPr>
          <w:rFonts w:ascii="Times New Roman" w:hAnsi="Times New Roman" w:cs="Times New Roman"/>
          <w:sz w:val="28"/>
          <w:szCs w:val="28"/>
        </w:rPr>
      </w:pPr>
    </w:p>
    <w:p w:rsidR="00E039BE" w:rsidRPr="00976B70" w:rsidRDefault="00E039BE" w:rsidP="00E039BE">
      <w:pPr>
        <w:pStyle w:val="ConsPlusTitle"/>
        <w:jc w:val="center"/>
        <w:outlineLvl w:val="1"/>
        <w:rPr>
          <w:rFonts w:ascii="Times New Roman" w:hAnsi="Times New Roman" w:cs="Times New Roman"/>
          <w:sz w:val="28"/>
          <w:szCs w:val="28"/>
        </w:rPr>
      </w:pPr>
      <w:r w:rsidRPr="00976B70">
        <w:rPr>
          <w:rFonts w:ascii="Times New Roman" w:hAnsi="Times New Roman" w:cs="Times New Roman"/>
          <w:sz w:val="28"/>
          <w:szCs w:val="28"/>
        </w:rPr>
        <w:t>ПАСПОРТ</w:t>
      </w:r>
    </w:p>
    <w:p w:rsidR="00E039BE" w:rsidRPr="002A23CD" w:rsidRDefault="00E039BE" w:rsidP="00E039BE">
      <w:pPr>
        <w:pStyle w:val="ConsPlusTitle"/>
        <w:jc w:val="center"/>
        <w:rPr>
          <w:rFonts w:ascii="Times New Roman" w:hAnsi="Times New Roman" w:cs="Times New Roman"/>
          <w:b w:val="0"/>
          <w:sz w:val="28"/>
          <w:szCs w:val="28"/>
        </w:rPr>
      </w:pPr>
      <w:r w:rsidRPr="002A23CD">
        <w:rPr>
          <w:rFonts w:ascii="Times New Roman" w:hAnsi="Times New Roman" w:cs="Times New Roman"/>
          <w:b w:val="0"/>
          <w:sz w:val="28"/>
          <w:szCs w:val="28"/>
        </w:rPr>
        <w:t>государственной программы Республики Тыва</w:t>
      </w:r>
    </w:p>
    <w:p w:rsidR="00E039BE" w:rsidRPr="002A23CD" w:rsidRDefault="00E039BE" w:rsidP="00E039BE">
      <w:pPr>
        <w:pStyle w:val="ConsPlusTitle"/>
        <w:jc w:val="center"/>
        <w:rPr>
          <w:rFonts w:ascii="Times New Roman" w:hAnsi="Times New Roman" w:cs="Times New Roman"/>
          <w:b w:val="0"/>
          <w:sz w:val="28"/>
          <w:szCs w:val="28"/>
        </w:rPr>
      </w:pPr>
      <w:r w:rsidRPr="002A23CD">
        <w:rPr>
          <w:rFonts w:ascii="Times New Roman" w:hAnsi="Times New Roman" w:cs="Times New Roman"/>
          <w:b w:val="0"/>
          <w:sz w:val="28"/>
          <w:szCs w:val="28"/>
        </w:rPr>
        <w:t>«Развитие государственной гражданской и муниципальной службы</w:t>
      </w:r>
    </w:p>
    <w:p w:rsidR="00E039BE" w:rsidRPr="002A23CD" w:rsidRDefault="00E039BE" w:rsidP="00E039BE">
      <w:pPr>
        <w:pStyle w:val="ConsPlusTitle"/>
        <w:jc w:val="center"/>
        <w:rPr>
          <w:rFonts w:ascii="Times New Roman" w:hAnsi="Times New Roman" w:cs="Times New Roman"/>
          <w:b w:val="0"/>
          <w:sz w:val="28"/>
          <w:szCs w:val="28"/>
        </w:rPr>
      </w:pPr>
      <w:r w:rsidRPr="002A23CD">
        <w:rPr>
          <w:rFonts w:ascii="Times New Roman" w:hAnsi="Times New Roman" w:cs="Times New Roman"/>
          <w:b w:val="0"/>
          <w:sz w:val="28"/>
          <w:szCs w:val="28"/>
        </w:rPr>
        <w:t>Республики Тыва»</w:t>
      </w:r>
    </w:p>
    <w:p w:rsidR="00E039BE" w:rsidRPr="002A23CD" w:rsidRDefault="00E039BE" w:rsidP="00E039BE">
      <w:pPr>
        <w:pStyle w:val="ConsPlusTitle"/>
        <w:jc w:val="center"/>
        <w:rPr>
          <w:rFonts w:ascii="Times New Roman" w:hAnsi="Times New Roman" w:cs="Times New Roman"/>
          <w:b w:val="0"/>
          <w:sz w:val="28"/>
          <w:szCs w:val="28"/>
        </w:rPr>
      </w:pPr>
      <w:r w:rsidRPr="002A23CD">
        <w:rPr>
          <w:rFonts w:ascii="Times New Roman" w:hAnsi="Times New Roman" w:cs="Times New Roman"/>
          <w:b w:val="0"/>
          <w:sz w:val="28"/>
          <w:szCs w:val="28"/>
        </w:rPr>
        <w:t>(далее – государственная программа)</w:t>
      </w:r>
    </w:p>
    <w:p w:rsidR="00E039BE" w:rsidRPr="00976B70" w:rsidRDefault="00E039BE" w:rsidP="00E039BE">
      <w:pPr>
        <w:pStyle w:val="ConsPlusNormal"/>
        <w:jc w:val="both"/>
        <w:rPr>
          <w:rFonts w:ascii="Times New Roman" w:hAnsi="Times New Roman" w:cs="Times New Roman"/>
          <w:sz w:val="28"/>
          <w:szCs w:val="28"/>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3118"/>
        <w:gridCol w:w="421"/>
        <w:gridCol w:w="6237"/>
      </w:tblGrid>
      <w:tr w:rsidR="00E039BE" w:rsidRPr="00976B70" w:rsidTr="00E039BE">
        <w:tc>
          <w:tcPr>
            <w:tcW w:w="3118" w:type="dxa"/>
          </w:tcPr>
          <w:p w:rsidR="00E039BE" w:rsidRPr="00976B70" w:rsidRDefault="00E039BE" w:rsidP="00CA0EEB">
            <w:pPr>
              <w:pStyle w:val="ConsPlusNormal"/>
              <w:rPr>
                <w:rFonts w:ascii="Times New Roman" w:hAnsi="Times New Roman" w:cs="Times New Roman"/>
                <w:sz w:val="24"/>
                <w:szCs w:val="24"/>
              </w:rPr>
            </w:pPr>
            <w:r w:rsidRPr="00976B70">
              <w:rPr>
                <w:rFonts w:ascii="Times New Roman" w:hAnsi="Times New Roman" w:cs="Times New Roman"/>
                <w:sz w:val="24"/>
                <w:szCs w:val="24"/>
              </w:rPr>
              <w:t xml:space="preserve">Куратор государственной программы </w:t>
            </w:r>
          </w:p>
        </w:tc>
        <w:tc>
          <w:tcPr>
            <w:tcW w:w="421" w:type="dxa"/>
          </w:tcPr>
          <w:p w:rsidR="00E039BE" w:rsidRPr="00976B70" w:rsidRDefault="00E039BE" w:rsidP="00E039B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039BE" w:rsidRPr="00976B70" w:rsidRDefault="002A23CD" w:rsidP="00CA0EEB">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E039BE" w:rsidRPr="00976B70">
              <w:rPr>
                <w:rFonts w:ascii="Times New Roman" w:hAnsi="Times New Roman" w:cs="Times New Roman"/>
                <w:sz w:val="24"/>
                <w:szCs w:val="24"/>
              </w:rPr>
              <w:t>Администрация Главы Республики Тыва и Аппарат Правительства Республики Тыва</w:t>
            </w:r>
            <w:r>
              <w:rPr>
                <w:rFonts w:ascii="Times New Roman" w:hAnsi="Times New Roman" w:cs="Times New Roman"/>
                <w:sz w:val="24"/>
                <w:szCs w:val="24"/>
              </w:rPr>
              <w:t xml:space="preserve"> Ананьин Ю.Ю.</w:t>
            </w:r>
          </w:p>
        </w:tc>
      </w:tr>
      <w:tr w:rsidR="00E039BE" w:rsidRPr="00976B70" w:rsidTr="00E039BE">
        <w:tc>
          <w:tcPr>
            <w:tcW w:w="3118" w:type="dxa"/>
          </w:tcPr>
          <w:p w:rsidR="00E039BE" w:rsidRPr="00976B70" w:rsidRDefault="00E039BE" w:rsidP="00CA0EEB">
            <w:pPr>
              <w:pStyle w:val="ConsPlusNormal"/>
              <w:rPr>
                <w:rFonts w:ascii="Times New Roman" w:hAnsi="Times New Roman" w:cs="Times New Roman"/>
                <w:sz w:val="24"/>
                <w:szCs w:val="24"/>
              </w:rPr>
            </w:pPr>
            <w:r w:rsidRPr="00976B70">
              <w:rPr>
                <w:rFonts w:ascii="Times New Roman" w:hAnsi="Times New Roman" w:cs="Times New Roman"/>
                <w:sz w:val="24"/>
                <w:szCs w:val="24"/>
              </w:rPr>
              <w:t>Ответственный исполнитель государственной программы</w:t>
            </w:r>
          </w:p>
        </w:tc>
        <w:tc>
          <w:tcPr>
            <w:tcW w:w="421" w:type="dxa"/>
          </w:tcPr>
          <w:p w:rsidR="00E039BE" w:rsidRPr="00976B70" w:rsidRDefault="00E039BE" w:rsidP="00E039B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039BE" w:rsidRPr="00976B70" w:rsidRDefault="00E039BE" w:rsidP="00CA0EEB">
            <w:pPr>
              <w:pStyle w:val="ConsPlusNormal"/>
              <w:rPr>
                <w:rFonts w:ascii="Times New Roman" w:hAnsi="Times New Roman" w:cs="Times New Roman"/>
                <w:sz w:val="24"/>
                <w:szCs w:val="24"/>
              </w:rPr>
            </w:pPr>
            <w:r w:rsidRPr="00976B70">
              <w:rPr>
                <w:rFonts w:ascii="Times New Roman" w:hAnsi="Times New Roman" w:cs="Times New Roman"/>
                <w:sz w:val="24"/>
                <w:szCs w:val="24"/>
              </w:rPr>
              <w:t>Администрация Главы Республики Тыва и Аппарат Правительства Республики Тыва</w:t>
            </w:r>
          </w:p>
        </w:tc>
      </w:tr>
      <w:tr w:rsidR="00E039BE" w:rsidRPr="00976B70" w:rsidTr="00E039BE">
        <w:tc>
          <w:tcPr>
            <w:tcW w:w="3118" w:type="dxa"/>
          </w:tcPr>
          <w:p w:rsidR="00E039BE" w:rsidRPr="00976B70" w:rsidRDefault="00E039BE" w:rsidP="00CA0EEB">
            <w:pPr>
              <w:pStyle w:val="ConsPlusNormal"/>
              <w:rPr>
                <w:rFonts w:ascii="Times New Roman" w:hAnsi="Times New Roman" w:cs="Times New Roman"/>
                <w:sz w:val="24"/>
                <w:szCs w:val="24"/>
              </w:rPr>
            </w:pPr>
            <w:r w:rsidRPr="00976B70">
              <w:rPr>
                <w:rFonts w:ascii="Times New Roman" w:hAnsi="Times New Roman" w:cs="Times New Roman"/>
                <w:sz w:val="24"/>
                <w:szCs w:val="24"/>
              </w:rPr>
              <w:t>Соисполнители государственной программы</w:t>
            </w:r>
          </w:p>
        </w:tc>
        <w:tc>
          <w:tcPr>
            <w:tcW w:w="421" w:type="dxa"/>
          </w:tcPr>
          <w:p w:rsidR="00E039BE" w:rsidRPr="00976B70" w:rsidRDefault="00E039BE" w:rsidP="00E039B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039BE" w:rsidRPr="00976B70" w:rsidRDefault="00E039BE" w:rsidP="00CA0EEB">
            <w:pPr>
              <w:pStyle w:val="ConsPlusNormal"/>
              <w:rPr>
                <w:rFonts w:ascii="Times New Roman" w:hAnsi="Times New Roman" w:cs="Times New Roman"/>
                <w:sz w:val="24"/>
                <w:szCs w:val="24"/>
              </w:rPr>
            </w:pPr>
            <w:r w:rsidRPr="00976B70">
              <w:rPr>
                <w:rFonts w:ascii="Times New Roman" w:hAnsi="Times New Roman" w:cs="Times New Roman"/>
                <w:sz w:val="24"/>
                <w:szCs w:val="24"/>
              </w:rPr>
              <w:t>органы исполнительной власти Республики Тыва, государственные органы Республики Тыва, органы местного самоуправления муниципальных образований Республики Тыва (по согласованию)</w:t>
            </w:r>
          </w:p>
        </w:tc>
      </w:tr>
      <w:tr w:rsidR="00E039BE" w:rsidRPr="00976B70" w:rsidTr="00E039BE">
        <w:tc>
          <w:tcPr>
            <w:tcW w:w="3118" w:type="dxa"/>
          </w:tcPr>
          <w:p w:rsidR="00E039BE" w:rsidRPr="00976B70" w:rsidRDefault="00E039BE" w:rsidP="00CA0EEB">
            <w:pPr>
              <w:pStyle w:val="ConsPlusNormal"/>
              <w:rPr>
                <w:rFonts w:ascii="Times New Roman" w:hAnsi="Times New Roman" w:cs="Times New Roman"/>
                <w:sz w:val="24"/>
                <w:szCs w:val="24"/>
              </w:rPr>
            </w:pPr>
            <w:r w:rsidRPr="00976B70">
              <w:rPr>
                <w:rFonts w:ascii="Times New Roman" w:hAnsi="Times New Roman" w:cs="Times New Roman"/>
                <w:sz w:val="24"/>
                <w:szCs w:val="24"/>
              </w:rPr>
              <w:t>Период реализации</w:t>
            </w:r>
          </w:p>
        </w:tc>
        <w:tc>
          <w:tcPr>
            <w:tcW w:w="421" w:type="dxa"/>
          </w:tcPr>
          <w:p w:rsidR="00E039BE" w:rsidRPr="00976B70" w:rsidRDefault="00E039BE" w:rsidP="00E039B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039BE" w:rsidRDefault="00E039BE" w:rsidP="00CA0EEB">
            <w:pPr>
              <w:pStyle w:val="ConsPlusNormal"/>
              <w:rPr>
                <w:rFonts w:ascii="Times New Roman" w:hAnsi="Times New Roman" w:cs="Times New Roman"/>
                <w:sz w:val="24"/>
                <w:szCs w:val="24"/>
              </w:rPr>
            </w:pPr>
            <w:r w:rsidRPr="00976B70">
              <w:rPr>
                <w:rFonts w:ascii="Times New Roman" w:hAnsi="Times New Roman" w:cs="Times New Roman"/>
                <w:sz w:val="24"/>
                <w:szCs w:val="24"/>
              </w:rPr>
              <w:t>2024 - 2030 годы</w:t>
            </w:r>
            <w:r w:rsidR="008C0643">
              <w:rPr>
                <w:rFonts w:ascii="Times New Roman" w:hAnsi="Times New Roman" w:cs="Times New Roman"/>
                <w:sz w:val="24"/>
                <w:szCs w:val="24"/>
              </w:rPr>
              <w:t>.</w:t>
            </w:r>
          </w:p>
          <w:p w:rsidR="008C0643" w:rsidRPr="00976B70" w:rsidRDefault="008C0643" w:rsidP="008C0643">
            <w:pPr>
              <w:pStyle w:val="ConsPlusNormal"/>
              <w:rPr>
                <w:rFonts w:ascii="Times New Roman" w:hAnsi="Times New Roman" w:cs="Times New Roman"/>
                <w:sz w:val="24"/>
                <w:szCs w:val="24"/>
              </w:rPr>
            </w:pPr>
            <w:r>
              <w:rPr>
                <w:rFonts w:ascii="Times New Roman" w:hAnsi="Times New Roman"/>
                <w:sz w:val="24"/>
              </w:rPr>
              <w:t xml:space="preserve">Этапы реализации </w:t>
            </w:r>
            <w:r>
              <w:rPr>
                <w:rFonts w:ascii="Times New Roman" w:hAnsi="Times New Roman"/>
                <w:sz w:val="24"/>
              </w:rPr>
              <w:t xml:space="preserve">государственной программы </w:t>
            </w:r>
            <w:r>
              <w:rPr>
                <w:rFonts w:ascii="Times New Roman" w:hAnsi="Times New Roman"/>
                <w:sz w:val="24"/>
              </w:rPr>
              <w:t>не выделяются</w:t>
            </w:r>
          </w:p>
        </w:tc>
      </w:tr>
      <w:tr w:rsidR="00E039BE" w:rsidRPr="00DA7DA6" w:rsidTr="00E039BE">
        <w:tc>
          <w:tcPr>
            <w:tcW w:w="3118" w:type="dxa"/>
          </w:tcPr>
          <w:p w:rsidR="00E039BE" w:rsidRPr="00976B70" w:rsidRDefault="00E039BE" w:rsidP="00CA0EEB">
            <w:pPr>
              <w:pStyle w:val="ConsPlusNormal"/>
              <w:rPr>
                <w:rFonts w:ascii="Times New Roman" w:hAnsi="Times New Roman" w:cs="Times New Roman"/>
                <w:sz w:val="24"/>
                <w:szCs w:val="24"/>
              </w:rPr>
            </w:pPr>
            <w:r w:rsidRPr="00976B70">
              <w:rPr>
                <w:rFonts w:ascii="Times New Roman" w:hAnsi="Times New Roman" w:cs="Times New Roman"/>
                <w:sz w:val="24"/>
                <w:szCs w:val="24"/>
              </w:rPr>
              <w:t>Цель государственной программы</w:t>
            </w:r>
          </w:p>
        </w:tc>
        <w:tc>
          <w:tcPr>
            <w:tcW w:w="421" w:type="dxa"/>
          </w:tcPr>
          <w:p w:rsidR="00E039BE" w:rsidRPr="00976B70" w:rsidRDefault="00E039BE" w:rsidP="00E039BE">
            <w:pPr>
              <w:pStyle w:val="ConsPlusNormal"/>
              <w:ind w:left="19"/>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6237" w:type="dxa"/>
          </w:tcPr>
          <w:p w:rsidR="00E039BE" w:rsidRPr="00976B70" w:rsidRDefault="00E039BE" w:rsidP="00CA0EEB">
            <w:pPr>
              <w:pStyle w:val="ConsPlusNormal"/>
              <w:ind w:left="19"/>
              <w:jc w:val="both"/>
              <w:rPr>
                <w:rFonts w:ascii="Times New Roman" w:hAnsi="Times New Roman" w:cs="Times New Roman"/>
                <w:sz w:val="24"/>
                <w:szCs w:val="24"/>
              </w:rPr>
            </w:pPr>
            <w:r w:rsidRPr="00976B70">
              <w:rPr>
                <w:rFonts w:ascii="Times New Roman" w:eastAsiaTheme="minorHAnsi" w:hAnsi="Times New Roman" w:cs="Times New Roman"/>
                <w:sz w:val="24"/>
                <w:szCs w:val="24"/>
                <w:lang w:eastAsia="en-US"/>
              </w:rPr>
              <w:t>повышение эффективности государственного и муниципального управления, основанном на</w:t>
            </w:r>
            <w:r w:rsidRPr="00976B70">
              <w:rPr>
                <w:rFonts w:ascii="Times New Roman" w:hAnsi="Times New Roman" w:cs="Times New Roman"/>
                <w:sz w:val="24"/>
                <w:szCs w:val="24"/>
              </w:rPr>
              <w:t xml:space="preserve"> повышении профессионализма и компетентности государственных гражданских и муниципальных служащих.</w:t>
            </w:r>
          </w:p>
          <w:p w:rsidR="00E039BE" w:rsidRPr="00976B70" w:rsidRDefault="00E039BE" w:rsidP="00CA0EEB">
            <w:pPr>
              <w:pStyle w:val="ConsPlusNormal"/>
              <w:rPr>
                <w:rFonts w:ascii="Times New Roman" w:hAnsi="Times New Roman" w:cs="Times New Roman"/>
                <w:sz w:val="24"/>
                <w:szCs w:val="24"/>
              </w:rPr>
            </w:pPr>
          </w:p>
        </w:tc>
      </w:tr>
      <w:tr w:rsidR="00E039BE" w:rsidRPr="00DA7DA6" w:rsidTr="00E039BE">
        <w:tc>
          <w:tcPr>
            <w:tcW w:w="3118" w:type="dxa"/>
          </w:tcPr>
          <w:p w:rsidR="00E039BE" w:rsidRPr="00426DD2" w:rsidRDefault="00E039BE" w:rsidP="00CA0EEB">
            <w:pPr>
              <w:autoSpaceDE w:val="0"/>
              <w:autoSpaceDN w:val="0"/>
              <w:adjustRightInd w:val="0"/>
              <w:rPr>
                <w:rFonts w:eastAsiaTheme="minorHAnsi"/>
                <w:lang w:eastAsia="en-US"/>
              </w:rPr>
            </w:pPr>
            <w:r w:rsidRPr="00426DD2">
              <w:rPr>
                <w:rFonts w:eastAsiaTheme="minorHAnsi"/>
                <w:lang w:eastAsia="en-US"/>
              </w:rPr>
              <w:t>Объемы финансового обеспечения за счет всех источников за весь период реализации</w:t>
            </w:r>
          </w:p>
          <w:p w:rsidR="00E039BE" w:rsidRPr="00426DD2" w:rsidRDefault="00E039BE" w:rsidP="00CA0EEB">
            <w:pPr>
              <w:pStyle w:val="ConsPlusNormal"/>
              <w:rPr>
                <w:rFonts w:ascii="Times New Roman" w:hAnsi="Times New Roman" w:cs="Times New Roman"/>
                <w:sz w:val="24"/>
                <w:szCs w:val="24"/>
              </w:rPr>
            </w:pPr>
          </w:p>
        </w:tc>
        <w:tc>
          <w:tcPr>
            <w:tcW w:w="421" w:type="dxa"/>
          </w:tcPr>
          <w:p w:rsidR="00E039BE" w:rsidRPr="00426DD2" w:rsidRDefault="00E039BE" w:rsidP="00E039B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A081E" w:rsidRDefault="00E039BE" w:rsidP="00CA0EEB">
            <w:pPr>
              <w:pStyle w:val="ConsPlusNormal"/>
              <w:rPr>
                <w:rFonts w:ascii="Times New Roman" w:hAnsi="Times New Roman" w:cs="Times New Roman"/>
                <w:sz w:val="24"/>
                <w:szCs w:val="24"/>
              </w:rPr>
            </w:pPr>
            <w:r w:rsidRPr="00426DD2">
              <w:rPr>
                <w:rFonts w:ascii="Times New Roman" w:hAnsi="Times New Roman" w:cs="Times New Roman"/>
                <w:sz w:val="24"/>
                <w:szCs w:val="24"/>
              </w:rPr>
              <w:t>общий объем финансирования на 2024 - 2030 годы составит 26600 тыс. рублей, в том числе</w:t>
            </w:r>
            <w:r w:rsidR="00EA081E">
              <w:rPr>
                <w:rFonts w:ascii="Times New Roman" w:hAnsi="Times New Roman" w:cs="Times New Roman"/>
                <w:sz w:val="24"/>
                <w:szCs w:val="24"/>
              </w:rPr>
              <w:t>:</w:t>
            </w:r>
          </w:p>
          <w:p w:rsidR="00EA081E" w:rsidRDefault="00EA081E" w:rsidP="00CA0EEB">
            <w:pPr>
              <w:pStyle w:val="ConsPlusNormal"/>
              <w:rPr>
                <w:rFonts w:ascii="Times New Roman" w:hAnsi="Times New Roman" w:cs="Times New Roman"/>
                <w:sz w:val="24"/>
                <w:szCs w:val="24"/>
              </w:rPr>
            </w:pPr>
            <w:r>
              <w:rPr>
                <w:rFonts w:ascii="Times New Roman" w:hAnsi="Times New Roman" w:cs="Times New Roman"/>
                <w:sz w:val="24"/>
                <w:szCs w:val="24"/>
              </w:rPr>
              <w:t>средства федерального бюджета – 0 рублей;</w:t>
            </w:r>
          </w:p>
          <w:p w:rsidR="00EA081E" w:rsidRDefault="00EA081E" w:rsidP="00CA0EEB">
            <w:pPr>
              <w:pStyle w:val="ConsPlusNormal"/>
              <w:rPr>
                <w:rFonts w:ascii="Times New Roman" w:hAnsi="Times New Roman" w:cs="Times New Roman"/>
                <w:sz w:val="24"/>
                <w:szCs w:val="24"/>
              </w:rPr>
            </w:pPr>
            <w:r>
              <w:rPr>
                <w:rFonts w:ascii="Times New Roman" w:hAnsi="Times New Roman" w:cs="Times New Roman"/>
                <w:sz w:val="24"/>
                <w:szCs w:val="24"/>
              </w:rPr>
              <w:t>средства республиканского бюджета – 26600 тыс. рублей;</w:t>
            </w:r>
          </w:p>
          <w:p w:rsidR="00EA081E" w:rsidRDefault="00EA081E" w:rsidP="00CA0EEB">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 – 0 рублей.</w:t>
            </w:r>
          </w:p>
          <w:p w:rsidR="00E039BE" w:rsidRPr="00426DD2" w:rsidRDefault="00E039BE" w:rsidP="00CA0EEB">
            <w:pPr>
              <w:pStyle w:val="ConsPlusNormal"/>
              <w:rPr>
                <w:rFonts w:ascii="Times New Roman" w:hAnsi="Times New Roman" w:cs="Times New Roman"/>
                <w:sz w:val="24"/>
                <w:szCs w:val="24"/>
              </w:rPr>
            </w:pPr>
            <w:r w:rsidRPr="00426DD2">
              <w:rPr>
                <w:rFonts w:ascii="Times New Roman" w:hAnsi="Times New Roman" w:cs="Times New Roman"/>
                <w:sz w:val="24"/>
                <w:szCs w:val="24"/>
              </w:rPr>
              <w:t>в 2024 г. - 3800 тыс. рублей;</w:t>
            </w:r>
          </w:p>
          <w:p w:rsidR="00E039BE" w:rsidRPr="00426DD2" w:rsidRDefault="00E039BE" w:rsidP="00CA0EEB">
            <w:pPr>
              <w:pStyle w:val="ConsPlusNormal"/>
              <w:rPr>
                <w:rFonts w:ascii="Times New Roman" w:hAnsi="Times New Roman" w:cs="Times New Roman"/>
                <w:sz w:val="24"/>
                <w:szCs w:val="24"/>
              </w:rPr>
            </w:pPr>
            <w:r w:rsidRPr="00426DD2">
              <w:rPr>
                <w:rFonts w:ascii="Times New Roman" w:hAnsi="Times New Roman" w:cs="Times New Roman"/>
                <w:sz w:val="24"/>
                <w:szCs w:val="24"/>
              </w:rPr>
              <w:t>в 2025 г. - 3800 тыс. рублей;</w:t>
            </w:r>
          </w:p>
          <w:p w:rsidR="00E039BE" w:rsidRPr="00426DD2" w:rsidRDefault="00E039BE" w:rsidP="00CA0EEB">
            <w:pPr>
              <w:pStyle w:val="ConsPlusNormal"/>
              <w:rPr>
                <w:rFonts w:ascii="Times New Roman" w:hAnsi="Times New Roman" w:cs="Times New Roman"/>
                <w:sz w:val="24"/>
                <w:szCs w:val="24"/>
              </w:rPr>
            </w:pPr>
            <w:r w:rsidRPr="00426DD2">
              <w:rPr>
                <w:rFonts w:ascii="Times New Roman" w:hAnsi="Times New Roman" w:cs="Times New Roman"/>
                <w:sz w:val="24"/>
                <w:szCs w:val="24"/>
              </w:rPr>
              <w:t>в 2026 г. - 3800 тыс. рублей;</w:t>
            </w:r>
          </w:p>
          <w:p w:rsidR="00E039BE" w:rsidRPr="00426DD2" w:rsidRDefault="00E039BE" w:rsidP="00CA0EEB">
            <w:pPr>
              <w:pStyle w:val="ConsPlusNormal"/>
              <w:rPr>
                <w:rFonts w:ascii="Times New Roman" w:hAnsi="Times New Roman" w:cs="Times New Roman"/>
                <w:sz w:val="24"/>
                <w:szCs w:val="24"/>
              </w:rPr>
            </w:pPr>
            <w:r w:rsidRPr="00426DD2">
              <w:rPr>
                <w:rFonts w:ascii="Times New Roman" w:hAnsi="Times New Roman" w:cs="Times New Roman"/>
                <w:sz w:val="24"/>
                <w:szCs w:val="24"/>
              </w:rPr>
              <w:t>в 2027 г. - 3800 тыс. рублей;</w:t>
            </w:r>
          </w:p>
          <w:p w:rsidR="00E039BE" w:rsidRPr="00426DD2" w:rsidRDefault="00E039BE" w:rsidP="00CA0EEB">
            <w:pPr>
              <w:pStyle w:val="ConsPlusNormal"/>
              <w:rPr>
                <w:rFonts w:ascii="Times New Roman" w:hAnsi="Times New Roman" w:cs="Times New Roman"/>
                <w:sz w:val="24"/>
                <w:szCs w:val="24"/>
              </w:rPr>
            </w:pPr>
            <w:r w:rsidRPr="00426DD2">
              <w:rPr>
                <w:rFonts w:ascii="Times New Roman" w:hAnsi="Times New Roman" w:cs="Times New Roman"/>
                <w:sz w:val="24"/>
                <w:szCs w:val="24"/>
              </w:rPr>
              <w:t>в 2028 г. – 3800 тыс. рублей;</w:t>
            </w:r>
          </w:p>
          <w:p w:rsidR="00E039BE" w:rsidRPr="00426DD2" w:rsidRDefault="00E039BE" w:rsidP="00CA0EEB">
            <w:pPr>
              <w:pStyle w:val="ConsPlusNormal"/>
              <w:rPr>
                <w:rFonts w:ascii="Times New Roman" w:hAnsi="Times New Roman" w:cs="Times New Roman"/>
                <w:sz w:val="24"/>
                <w:szCs w:val="24"/>
              </w:rPr>
            </w:pPr>
            <w:r w:rsidRPr="00426DD2">
              <w:rPr>
                <w:rFonts w:ascii="Times New Roman" w:hAnsi="Times New Roman" w:cs="Times New Roman"/>
                <w:sz w:val="24"/>
                <w:szCs w:val="24"/>
              </w:rPr>
              <w:t>в 2029 г. – 3800 тыс. рублей;</w:t>
            </w:r>
          </w:p>
          <w:p w:rsidR="00E039BE" w:rsidRPr="00426DD2" w:rsidRDefault="00E039BE" w:rsidP="00CA0EEB">
            <w:pPr>
              <w:pStyle w:val="ConsPlusNormal"/>
              <w:rPr>
                <w:rFonts w:ascii="Times New Roman" w:hAnsi="Times New Roman" w:cs="Times New Roman"/>
                <w:sz w:val="24"/>
                <w:szCs w:val="24"/>
              </w:rPr>
            </w:pPr>
            <w:r w:rsidRPr="00426DD2">
              <w:rPr>
                <w:rFonts w:ascii="Times New Roman" w:hAnsi="Times New Roman" w:cs="Times New Roman"/>
                <w:sz w:val="24"/>
                <w:szCs w:val="24"/>
              </w:rPr>
              <w:t>в 2030 г. – 3800 тыс. рублей.</w:t>
            </w:r>
          </w:p>
        </w:tc>
      </w:tr>
      <w:tr w:rsidR="00E039BE" w:rsidRPr="00DA7DA6" w:rsidTr="00E039BE">
        <w:tc>
          <w:tcPr>
            <w:tcW w:w="3118" w:type="dxa"/>
          </w:tcPr>
          <w:p w:rsidR="00E039BE" w:rsidRPr="00965138" w:rsidRDefault="00E039BE" w:rsidP="00CA0EEB">
            <w:pPr>
              <w:autoSpaceDE w:val="0"/>
              <w:autoSpaceDN w:val="0"/>
              <w:adjustRightInd w:val="0"/>
              <w:rPr>
                <w:rFonts w:eastAsiaTheme="minorHAnsi"/>
                <w:lang w:eastAsia="en-US"/>
              </w:rPr>
            </w:pPr>
            <w:r w:rsidRPr="00426DD2">
              <w:rPr>
                <w:rFonts w:eastAsiaTheme="minorHAnsi"/>
                <w:lang w:eastAsia="en-US"/>
              </w:rPr>
              <w:lastRenderedPageBreak/>
              <w:t>Связь с национальными целями развития Российской Федерации/ государственной программой Российской Федерации/ государственной программой</w:t>
            </w:r>
          </w:p>
        </w:tc>
        <w:tc>
          <w:tcPr>
            <w:tcW w:w="421" w:type="dxa"/>
          </w:tcPr>
          <w:p w:rsidR="00E039BE" w:rsidRPr="00426DD2" w:rsidRDefault="00E039BE" w:rsidP="00E039B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039BE" w:rsidRPr="00426DD2" w:rsidRDefault="00E039BE" w:rsidP="00CA0EEB">
            <w:pPr>
              <w:pStyle w:val="ConsPlusNormal"/>
              <w:rPr>
                <w:rFonts w:ascii="Times New Roman" w:hAnsi="Times New Roman" w:cs="Times New Roman"/>
                <w:sz w:val="24"/>
                <w:szCs w:val="24"/>
              </w:rPr>
            </w:pPr>
            <w:r w:rsidRPr="00426DD2">
              <w:rPr>
                <w:rFonts w:ascii="Times New Roman" w:hAnsi="Times New Roman" w:cs="Times New Roman"/>
                <w:sz w:val="24"/>
                <w:szCs w:val="24"/>
              </w:rPr>
              <w:t>не имеется</w:t>
            </w:r>
          </w:p>
        </w:tc>
      </w:tr>
    </w:tbl>
    <w:p w:rsidR="00E039BE" w:rsidRPr="0040659F" w:rsidRDefault="00E039BE">
      <w:pPr>
        <w:pStyle w:val="ConsPlusTitle"/>
        <w:jc w:val="center"/>
        <w:rPr>
          <w:rFonts w:ascii="Times New Roman" w:hAnsi="Times New Roman" w:cs="Times New Roman"/>
          <w:sz w:val="28"/>
          <w:szCs w:val="28"/>
        </w:rPr>
      </w:pPr>
    </w:p>
    <w:p w:rsidR="005C6757" w:rsidRPr="00DA7DA6" w:rsidRDefault="005C6757">
      <w:pPr>
        <w:pStyle w:val="ConsPlusNormal"/>
        <w:jc w:val="both"/>
        <w:rPr>
          <w:rFonts w:ascii="Times New Roman" w:hAnsi="Times New Roman" w:cs="Times New Roman"/>
          <w:sz w:val="28"/>
          <w:szCs w:val="28"/>
        </w:rPr>
      </w:pPr>
    </w:p>
    <w:p w:rsidR="00B96DE2" w:rsidRPr="00820F25" w:rsidRDefault="00B96DE2">
      <w:pPr>
        <w:pStyle w:val="ConsPlusTitle"/>
        <w:jc w:val="center"/>
        <w:outlineLvl w:val="1"/>
        <w:rPr>
          <w:rFonts w:ascii="Times New Roman" w:hAnsi="Times New Roman" w:cs="Times New Roman"/>
          <w:b w:val="0"/>
          <w:sz w:val="28"/>
          <w:szCs w:val="28"/>
        </w:rPr>
      </w:pPr>
      <w:r w:rsidRPr="00820F25">
        <w:rPr>
          <w:rFonts w:ascii="Times New Roman" w:hAnsi="Times New Roman" w:cs="Times New Roman"/>
          <w:b w:val="0"/>
          <w:sz w:val="28"/>
          <w:szCs w:val="28"/>
        </w:rPr>
        <w:t xml:space="preserve">I. </w:t>
      </w:r>
      <w:r w:rsidR="00FA5C33" w:rsidRPr="00820F25">
        <w:rPr>
          <w:rFonts w:ascii="Times New Roman" w:hAnsi="Times New Roman"/>
          <w:b w:val="0"/>
          <w:sz w:val="28"/>
        </w:rPr>
        <w:t>Обоснование проблемы, анализ ее исходного состояния</w:t>
      </w:r>
    </w:p>
    <w:p w:rsidR="00B96DE2" w:rsidRPr="0040659F" w:rsidRDefault="00B96DE2">
      <w:pPr>
        <w:pStyle w:val="ConsPlusNormal"/>
        <w:jc w:val="both"/>
        <w:rPr>
          <w:rFonts w:ascii="Times New Roman" w:hAnsi="Times New Roman" w:cs="Times New Roman"/>
          <w:sz w:val="28"/>
          <w:szCs w:val="28"/>
        </w:rPr>
      </w:pPr>
    </w:p>
    <w:p w:rsidR="00124950" w:rsidRPr="002770C0" w:rsidRDefault="008E7634" w:rsidP="00187BD6">
      <w:pPr>
        <w:autoSpaceDE w:val="0"/>
        <w:autoSpaceDN w:val="0"/>
        <w:adjustRightInd w:val="0"/>
        <w:ind w:left="-567" w:firstLine="567"/>
        <w:jc w:val="both"/>
        <w:rPr>
          <w:rFonts w:eastAsiaTheme="minorHAnsi"/>
          <w:sz w:val="28"/>
          <w:szCs w:val="28"/>
          <w:lang w:eastAsia="en-US"/>
        </w:rPr>
      </w:pPr>
      <w:r>
        <w:rPr>
          <w:rFonts w:eastAsiaTheme="minorHAnsi"/>
          <w:sz w:val="28"/>
          <w:szCs w:val="28"/>
          <w:lang w:eastAsia="en-US"/>
        </w:rPr>
        <w:t xml:space="preserve">Государственная гражданская служба, </w:t>
      </w:r>
      <w:r w:rsidR="00735020">
        <w:rPr>
          <w:rFonts w:eastAsiaTheme="minorHAnsi"/>
          <w:sz w:val="28"/>
          <w:szCs w:val="28"/>
          <w:lang w:eastAsia="en-US"/>
        </w:rPr>
        <w:t xml:space="preserve">муниципальная служба, </w:t>
      </w:r>
      <w:r w:rsidR="00F85048">
        <w:rPr>
          <w:rFonts w:eastAsiaTheme="minorHAnsi"/>
          <w:sz w:val="28"/>
          <w:szCs w:val="28"/>
          <w:lang w:eastAsia="en-US"/>
        </w:rPr>
        <w:t xml:space="preserve">основанная на </w:t>
      </w:r>
      <w:r>
        <w:rPr>
          <w:rFonts w:eastAsiaTheme="minorHAnsi"/>
          <w:sz w:val="28"/>
          <w:szCs w:val="28"/>
          <w:lang w:eastAsia="en-US"/>
        </w:rPr>
        <w:t>грамотно</w:t>
      </w:r>
      <w:r w:rsidR="00F85048">
        <w:rPr>
          <w:rFonts w:eastAsiaTheme="minorHAnsi"/>
          <w:sz w:val="28"/>
          <w:szCs w:val="28"/>
          <w:lang w:eastAsia="en-US"/>
        </w:rPr>
        <w:t xml:space="preserve"> сформированном кадровом</w:t>
      </w:r>
      <w:r>
        <w:rPr>
          <w:rFonts w:eastAsiaTheme="minorHAnsi"/>
          <w:sz w:val="28"/>
          <w:szCs w:val="28"/>
          <w:lang w:eastAsia="en-US"/>
        </w:rPr>
        <w:t xml:space="preserve"> состав</w:t>
      </w:r>
      <w:r w:rsidR="00F85048">
        <w:rPr>
          <w:rFonts w:eastAsiaTheme="minorHAnsi"/>
          <w:sz w:val="28"/>
          <w:szCs w:val="28"/>
          <w:lang w:eastAsia="en-US"/>
        </w:rPr>
        <w:t>е при постоянном его совершенствовании, профессиональном развитии</w:t>
      </w:r>
      <w:r>
        <w:rPr>
          <w:rFonts w:eastAsiaTheme="minorHAnsi"/>
          <w:sz w:val="28"/>
          <w:szCs w:val="28"/>
          <w:lang w:eastAsia="en-US"/>
        </w:rPr>
        <w:t xml:space="preserve"> </w:t>
      </w:r>
      <w:r w:rsidR="00F85048">
        <w:rPr>
          <w:rFonts w:eastAsiaTheme="minorHAnsi"/>
          <w:sz w:val="28"/>
          <w:szCs w:val="28"/>
          <w:lang w:eastAsia="en-US"/>
        </w:rPr>
        <w:t xml:space="preserve">гражданских </w:t>
      </w:r>
      <w:r w:rsidR="00735020">
        <w:rPr>
          <w:rFonts w:eastAsiaTheme="minorHAnsi"/>
          <w:sz w:val="28"/>
          <w:szCs w:val="28"/>
          <w:lang w:eastAsia="en-US"/>
        </w:rPr>
        <w:t xml:space="preserve">и муниципальных </w:t>
      </w:r>
      <w:r w:rsidR="00F85048">
        <w:rPr>
          <w:rFonts w:eastAsiaTheme="minorHAnsi"/>
          <w:sz w:val="28"/>
          <w:szCs w:val="28"/>
          <w:lang w:eastAsia="en-US"/>
        </w:rPr>
        <w:t xml:space="preserve">служащих </w:t>
      </w:r>
      <w:r>
        <w:rPr>
          <w:rFonts w:eastAsiaTheme="minorHAnsi"/>
          <w:sz w:val="28"/>
          <w:szCs w:val="28"/>
          <w:lang w:eastAsia="en-US"/>
        </w:rPr>
        <w:t xml:space="preserve">является основным элементом повышения эффективности </w:t>
      </w:r>
      <w:r w:rsidR="00E961F1" w:rsidRPr="006254EA">
        <w:rPr>
          <w:rFonts w:eastAsiaTheme="minorHAnsi"/>
          <w:sz w:val="28"/>
          <w:szCs w:val="28"/>
          <w:lang w:eastAsia="en-US"/>
        </w:rPr>
        <w:t>с</w:t>
      </w:r>
      <w:r w:rsidR="00124950" w:rsidRPr="006254EA">
        <w:rPr>
          <w:rFonts w:eastAsiaTheme="minorHAnsi"/>
          <w:sz w:val="28"/>
          <w:szCs w:val="28"/>
          <w:lang w:eastAsia="en-US"/>
        </w:rPr>
        <w:t xml:space="preserve">истемы государственного </w:t>
      </w:r>
      <w:r w:rsidR="00735020">
        <w:rPr>
          <w:rFonts w:eastAsiaTheme="minorHAnsi"/>
          <w:sz w:val="28"/>
          <w:szCs w:val="28"/>
          <w:lang w:eastAsia="en-US"/>
        </w:rPr>
        <w:t xml:space="preserve">и муниципального </w:t>
      </w:r>
      <w:r w:rsidR="00124950" w:rsidRPr="006254EA">
        <w:rPr>
          <w:rFonts w:eastAsiaTheme="minorHAnsi"/>
          <w:sz w:val="28"/>
          <w:szCs w:val="28"/>
          <w:lang w:eastAsia="en-US"/>
        </w:rPr>
        <w:t xml:space="preserve">управления. </w:t>
      </w:r>
    </w:p>
    <w:p w:rsidR="002770C0" w:rsidRDefault="002770C0" w:rsidP="00187BD6">
      <w:pPr>
        <w:autoSpaceDE w:val="0"/>
        <w:autoSpaceDN w:val="0"/>
        <w:adjustRightInd w:val="0"/>
        <w:ind w:left="-567" w:firstLine="539"/>
        <w:jc w:val="both"/>
        <w:rPr>
          <w:sz w:val="28"/>
          <w:szCs w:val="28"/>
        </w:rPr>
      </w:pPr>
      <w:r w:rsidRPr="002770C0">
        <w:rPr>
          <w:rFonts w:eastAsiaTheme="minorHAnsi"/>
          <w:sz w:val="28"/>
          <w:szCs w:val="28"/>
          <w:lang w:eastAsia="en-US"/>
        </w:rPr>
        <w:t>П</w:t>
      </w:r>
      <w:r w:rsidR="001F50F8" w:rsidRPr="002770C0">
        <w:rPr>
          <w:rFonts w:eastAsiaTheme="minorHAnsi"/>
          <w:sz w:val="28"/>
          <w:szCs w:val="28"/>
          <w:lang w:eastAsia="en-US"/>
        </w:rPr>
        <w:t xml:space="preserve">отребность в высококвалифицированных кадрах на </w:t>
      </w:r>
      <w:r w:rsidRPr="002770C0">
        <w:rPr>
          <w:rFonts w:eastAsiaTheme="minorHAnsi"/>
          <w:sz w:val="28"/>
          <w:szCs w:val="28"/>
          <w:lang w:eastAsia="en-US"/>
        </w:rPr>
        <w:t xml:space="preserve">государственной </w:t>
      </w:r>
      <w:r w:rsidR="001F50F8" w:rsidRPr="002770C0">
        <w:rPr>
          <w:rFonts w:eastAsiaTheme="minorHAnsi"/>
          <w:sz w:val="28"/>
          <w:szCs w:val="28"/>
          <w:lang w:eastAsia="en-US"/>
        </w:rPr>
        <w:t xml:space="preserve">гражданской </w:t>
      </w:r>
      <w:r w:rsidRPr="002770C0">
        <w:rPr>
          <w:rFonts w:eastAsiaTheme="minorHAnsi"/>
          <w:sz w:val="28"/>
          <w:szCs w:val="28"/>
          <w:lang w:eastAsia="en-US"/>
        </w:rPr>
        <w:t>службе</w:t>
      </w:r>
      <w:r w:rsidR="00391C59">
        <w:rPr>
          <w:rFonts w:eastAsiaTheme="minorHAnsi"/>
          <w:sz w:val="28"/>
          <w:szCs w:val="28"/>
          <w:lang w:eastAsia="en-US"/>
        </w:rPr>
        <w:t xml:space="preserve">, муниципальной службе </w:t>
      </w:r>
      <w:r w:rsidRPr="002770C0">
        <w:rPr>
          <w:rFonts w:eastAsiaTheme="minorHAnsi"/>
          <w:sz w:val="28"/>
          <w:szCs w:val="28"/>
          <w:lang w:eastAsia="en-US"/>
        </w:rPr>
        <w:t>продолжает только расти, поскольку с</w:t>
      </w:r>
      <w:r w:rsidRPr="002770C0">
        <w:rPr>
          <w:sz w:val="28"/>
          <w:szCs w:val="28"/>
        </w:rPr>
        <w:t xml:space="preserve">тратегической целью государственной кадровой политики является создание кадрового потенциала как важнейшего интеллектуального и профессионального ресурса общества, обеспечивающего социально-экономическое развитие страны. </w:t>
      </w:r>
    </w:p>
    <w:p w:rsidR="00266F30" w:rsidRDefault="00266F30" w:rsidP="00187BD6">
      <w:pPr>
        <w:pStyle w:val="ConsPlusNormal"/>
        <w:ind w:left="-567" w:firstLine="540"/>
        <w:jc w:val="both"/>
        <w:rPr>
          <w:rFonts w:ascii="Times New Roman" w:hAnsi="Times New Roman" w:cs="Times New Roman"/>
          <w:sz w:val="28"/>
          <w:szCs w:val="28"/>
        </w:rPr>
      </w:pPr>
      <w:r w:rsidRPr="00C5744B">
        <w:rPr>
          <w:rFonts w:ascii="Times New Roman" w:hAnsi="Times New Roman" w:cs="Times New Roman"/>
          <w:sz w:val="28"/>
          <w:szCs w:val="28"/>
        </w:rPr>
        <w:t>Повышение эффективности управления гражданской службой</w:t>
      </w:r>
      <w:r w:rsidR="00391C59">
        <w:rPr>
          <w:rFonts w:ascii="Times New Roman" w:hAnsi="Times New Roman" w:cs="Times New Roman"/>
          <w:sz w:val="28"/>
          <w:szCs w:val="28"/>
        </w:rPr>
        <w:t>, муниципальной службой</w:t>
      </w:r>
      <w:r w:rsidRPr="00C5744B">
        <w:rPr>
          <w:rFonts w:ascii="Times New Roman" w:hAnsi="Times New Roman" w:cs="Times New Roman"/>
          <w:sz w:val="28"/>
          <w:szCs w:val="28"/>
        </w:rPr>
        <w:t xml:space="preserve"> возможно только при наличии высокопрофессиональных кадров в государственных органах республики</w:t>
      </w:r>
      <w:r w:rsidR="00391C59">
        <w:rPr>
          <w:rFonts w:ascii="Times New Roman" w:hAnsi="Times New Roman" w:cs="Times New Roman"/>
          <w:sz w:val="28"/>
          <w:szCs w:val="28"/>
        </w:rPr>
        <w:t>, органах местного самоуправления</w:t>
      </w:r>
      <w:r w:rsidRPr="00C5744B">
        <w:rPr>
          <w:rFonts w:ascii="Times New Roman" w:hAnsi="Times New Roman" w:cs="Times New Roman"/>
          <w:sz w:val="28"/>
          <w:szCs w:val="28"/>
        </w:rPr>
        <w:t>. От того, насколько эффективно действуют эти органы, во многом зави</w:t>
      </w:r>
      <w:r w:rsidR="00970E58">
        <w:rPr>
          <w:rFonts w:ascii="Times New Roman" w:hAnsi="Times New Roman" w:cs="Times New Roman"/>
          <w:sz w:val="28"/>
          <w:szCs w:val="28"/>
        </w:rPr>
        <w:t>сит доверие населения к власти.</w:t>
      </w:r>
    </w:p>
    <w:p w:rsidR="009C1FE3" w:rsidRDefault="00D47319" w:rsidP="00187BD6">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программа «Развитие государственной гражданской </w:t>
      </w:r>
      <w:r w:rsidR="00B65DF5">
        <w:rPr>
          <w:rFonts w:ascii="Times New Roman" w:hAnsi="Times New Roman" w:cs="Times New Roman"/>
          <w:sz w:val="28"/>
          <w:szCs w:val="28"/>
        </w:rPr>
        <w:t xml:space="preserve">и муниципальной </w:t>
      </w:r>
      <w:r>
        <w:rPr>
          <w:rFonts w:ascii="Times New Roman" w:hAnsi="Times New Roman" w:cs="Times New Roman"/>
          <w:sz w:val="28"/>
          <w:szCs w:val="28"/>
        </w:rPr>
        <w:t>службы Республики Тыва на 202</w:t>
      </w:r>
      <w:r w:rsidR="00E64B47">
        <w:rPr>
          <w:rFonts w:ascii="Times New Roman" w:hAnsi="Times New Roman" w:cs="Times New Roman"/>
          <w:sz w:val="28"/>
          <w:szCs w:val="28"/>
        </w:rPr>
        <w:t>4-2030</w:t>
      </w:r>
      <w:r>
        <w:rPr>
          <w:rFonts w:ascii="Times New Roman" w:hAnsi="Times New Roman" w:cs="Times New Roman"/>
          <w:sz w:val="28"/>
          <w:szCs w:val="28"/>
        </w:rPr>
        <w:t xml:space="preserve"> годы» разработана </w:t>
      </w:r>
      <w:r w:rsidR="00B96DE2" w:rsidRPr="00C5744B">
        <w:rPr>
          <w:rFonts w:ascii="Times New Roman" w:hAnsi="Times New Roman" w:cs="Times New Roman"/>
          <w:sz w:val="28"/>
          <w:szCs w:val="28"/>
        </w:rPr>
        <w:t xml:space="preserve">в целях реализации Федерального </w:t>
      </w:r>
      <w:hyperlink r:id="rId9">
        <w:r w:rsidR="00B96DE2" w:rsidRPr="00C5744B">
          <w:rPr>
            <w:rFonts w:ascii="Times New Roman" w:hAnsi="Times New Roman" w:cs="Times New Roman"/>
            <w:sz w:val="28"/>
            <w:szCs w:val="28"/>
          </w:rPr>
          <w:t>закона</w:t>
        </w:r>
      </w:hyperlink>
      <w:r w:rsidR="00DD2248">
        <w:rPr>
          <w:rFonts w:ascii="Times New Roman" w:hAnsi="Times New Roman" w:cs="Times New Roman"/>
          <w:sz w:val="28"/>
          <w:szCs w:val="28"/>
        </w:rPr>
        <w:t xml:space="preserve"> от 27 июля 2004 г. № 79-ФЗ «</w:t>
      </w:r>
      <w:r w:rsidR="00B96DE2" w:rsidRPr="00C5744B">
        <w:rPr>
          <w:rFonts w:ascii="Times New Roman" w:hAnsi="Times New Roman" w:cs="Times New Roman"/>
          <w:sz w:val="28"/>
          <w:szCs w:val="28"/>
        </w:rPr>
        <w:t>О государственной гражданс</w:t>
      </w:r>
      <w:r w:rsidR="00DD2248">
        <w:rPr>
          <w:rFonts w:ascii="Times New Roman" w:hAnsi="Times New Roman" w:cs="Times New Roman"/>
          <w:sz w:val="28"/>
          <w:szCs w:val="28"/>
        </w:rPr>
        <w:t>кой службе Российской Федерации»</w:t>
      </w:r>
      <w:r w:rsidR="00B96DE2" w:rsidRPr="00C5744B">
        <w:rPr>
          <w:rFonts w:ascii="Times New Roman" w:hAnsi="Times New Roman" w:cs="Times New Roman"/>
          <w:sz w:val="28"/>
          <w:szCs w:val="28"/>
        </w:rPr>
        <w:t xml:space="preserve">, </w:t>
      </w:r>
      <w:r w:rsidR="00CC7EB4">
        <w:rPr>
          <w:rFonts w:ascii="Times New Roman" w:hAnsi="Times New Roman" w:cs="Times New Roman"/>
          <w:sz w:val="28"/>
          <w:szCs w:val="28"/>
        </w:rPr>
        <w:t xml:space="preserve">Федерального закона от 2 марта </w:t>
      </w:r>
      <w:r w:rsidR="00544028">
        <w:rPr>
          <w:rFonts w:ascii="Times New Roman" w:hAnsi="Times New Roman" w:cs="Times New Roman"/>
          <w:sz w:val="28"/>
          <w:szCs w:val="28"/>
        </w:rPr>
        <w:t xml:space="preserve">                </w:t>
      </w:r>
      <w:r w:rsidR="00CC7EB4">
        <w:rPr>
          <w:rFonts w:ascii="Times New Roman" w:hAnsi="Times New Roman" w:cs="Times New Roman"/>
          <w:sz w:val="28"/>
          <w:szCs w:val="28"/>
        </w:rPr>
        <w:t xml:space="preserve">2007 г. № 25-ФЗ «О муниципальной службе в Российской Федерации», </w:t>
      </w:r>
      <w:r w:rsidR="00B96DE2" w:rsidRPr="00C5744B">
        <w:rPr>
          <w:rFonts w:ascii="Times New Roman" w:hAnsi="Times New Roman" w:cs="Times New Roman"/>
          <w:sz w:val="28"/>
          <w:szCs w:val="28"/>
        </w:rPr>
        <w:t xml:space="preserve">указов Президента Российской Федерации, определяющих основные направления развития государственной гражданской службы Российской Федерации, </w:t>
      </w:r>
      <w:hyperlink r:id="rId10">
        <w:r w:rsidR="00B96DE2" w:rsidRPr="00C5744B">
          <w:rPr>
            <w:rFonts w:ascii="Times New Roman" w:hAnsi="Times New Roman" w:cs="Times New Roman"/>
            <w:sz w:val="28"/>
            <w:szCs w:val="28"/>
          </w:rPr>
          <w:t>Закона</w:t>
        </w:r>
      </w:hyperlink>
      <w:r w:rsidR="00B96DE2" w:rsidRPr="00C5744B">
        <w:rPr>
          <w:rFonts w:ascii="Times New Roman" w:hAnsi="Times New Roman" w:cs="Times New Roman"/>
          <w:sz w:val="28"/>
          <w:szCs w:val="28"/>
        </w:rPr>
        <w:t xml:space="preserve"> Респуб</w:t>
      </w:r>
      <w:r w:rsidR="00DD2248">
        <w:rPr>
          <w:rFonts w:ascii="Times New Roman" w:hAnsi="Times New Roman" w:cs="Times New Roman"/>
          <w:sz w:val="28"/>
          <w:szCs w:val="28"/>
        </w:rPr>
        <w:t>лики Тыва от 21 апреля 2006 г. № 1739 ВХ-1 «</w:t>
      </w:r>
      <w:r w:rsidR="00B96DE2" w:rsidRPr="00C5744B">
        <w:rPr>
          <w:rFonts w:ascii="Times New Roman" w:hAnsi="Times New Roman" w:cs="Times New Roman"/>
          <w:sz w:val="28"/>
          <w:szCs w:val="28"/>
        </w:rPr>
        <w:t>О вопросах государственной гра</w:t>
      </w:r>
      <w:r w:rsidR="00DD2248">
        <w:rPr>
          <w:rFonts w:ascii="Times New Roman" w:hAnsi="Times New Roman" w:cs="Times New Roman"/>
          <w:sz w:val="28"/>
          <w:szCs w:val="28"/>
        </w:rPr>
        <w:t>жданской службы Республики Тыва»</w:t>
      </w:r>
      <w:r w:rsidR="00CC7EB4">
        <w:rPr>
          <w:rFonts w:ascii="Times New Roman" w:hAnsi="Times New Roman" w:cs="Times New Roman"/>
          <w:sz w:val="28"/>
          <w:szCs w:val="28"/>
        </w:rPr>
        <w:t xml:space="preserve">, Закона Республики Тыва от 25 апреля 2018 г. № 368-ЗРТ «О регулировании отдельных отношений в сфере муниципальной службы в Республике Тыва» </w:t>
      </w:r>
      <w:r w:rsidR="00B96DE2" w:rsidRPr="00C5744B">
        <w:rPr>
          <w:rFonts w:ascii="Times New Roman" w:hAnsi="Times New Roman" w:cs="Times New Roman"/>
          <w:sz w:val="28"/>
          <w:szCs w:val="28"/>
        </w:rPr>
        <w:t xml:space="preserve">и направлена на дальнейшее развитие гражданской службы </w:t>
      </w:r>
    </w:p>
    <w:p w:rsidR="005B36D7" w:rsidRPr="00932F9E" w:rsidRDefault="009C7A41" w:rsidP="00187BD6">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w:t>
      </w:r>
      <w:r w:rsidR="00B96DE2" w:rsidRPr="00C5744B">
        <w:rPr>
          <w:rFonts w:ascii="Times New Roman" w:hAnsi="Times New Roman" w:cs="Times New Roman"/>
          <w:sz w:val="28"/>
          <w:szCs w:val="28"/>
        </w:rPr>
        <w:t xml:space="preserve"> является системным продолжением государственных и целевых программ Республики Тыва по развитию гражданской службы, дейст</w:t>
      </w:r>
      <w:r w:rsidR="002605EC">
        <w:rPr>
          <w:rFonts w:ascii="Times New Roman" w:hAnsi="Times New Roman" w:cs="Times New Roman"/>
          <w:sz w:val="28"/>
          <w:szCs w:val="28"/>
        </w:rPr>
        <w:t xml:space="preserve">вовавших в период с 2011 по </w:t>
      </w:r>
      <w:r w:rsidR="003168CA">
        <w:rPr>
          <w:rFonts w:ascii="Times New Roman" w:hAnsi="Times New Roman" w:cs="Times New Roman"/>
          <w:sz w:val="28"/>
          <w:szCs w:val="28"/>
        </w:rPr>
        <w:t>2023</w:t>
      </w:r>
      <w:r w:rsidR="00B96DE2" w:rsidRPr="00932F9E">
        <w:rPr>
          <w:rFonts w:ascii="Times New Roman" w:hAnsi="Times New Roman" w:cs="Times New Roman"/>
          <w:sz w:val="28"/>
          <w:szCs w:val="28"/>
        </w:rPr>
        <w:t xml:space="preserve"> годы. </w:t>
      </w:r>
    </w:p>
    <w:p w:rsidR="002676EA" w:rsidRDefault="00C009E5" w:rsidP="00187BD6">
      <w:pPr>
        <w:autoSpaceDE w:val="0"/>
        <w:autoSpaceDN w:val="0"/>
        <w:adjustRightInd w:val="0"/>
        <w:ind w:left="-567" w:firstLine="540"/>
        <w:jc w:val="both"/>
        <w:rPr>
          <w:rFonts w:eastAsiaTheme="minorHAnsi"/>
          <w:sz w:val="28"/>
          <w:szCs w:val="28"/>
          <w:lang w:eastAsia="en-US"/>
        </w:rPr>
      </w:pPr>
      <w:r w:rsidRPr="00932F9E">
        <w:rPr>
          <w:rFonts w:eastAsiaTheme="minorHAnsi"/>
          <w:sz w:val="28"/>
          <w:szCs w:val="28"/>
          <w:lang w:eastAsia="en-US"/>
        </w:rPr>
        <w:t>В вышеуказанный период с</w:t>
      </w:r>
      <w:r w:rsidR="005B36D7" w:rsidRPr="00932F9E">
        <w:rPr>
          <w:rFonts w:eastAsiaTheme="minorHAnsi"/>
          <w:sz w:val="28"/>
          <w:szCs w:val="28"/>
          <w:lang w:eastAsia="en-US"/>
        </w:rPr>
        <w:t xml:space="preserve">формированы правовые основы, организационные и экономические принципы функционирования гражданской службы </w:t>
      </w:r>
      <w:r w:rsidRPr="00932F9E">
        <w:rPr>
          <w:rFonts w:eastAsiaTheme="minorHAnsi"/>
          <w:sz w:val="28"/>
          <w:szCs w:val="28"/>
          <w:lang w:eastAsia="en-US"/>
        </w:rPr>
        <w:t>Республики Тыва</w:t>
      </w:r>
      <w:r w:rsidR="005B36D7" w:rsidRPr="00932F9E">
        <w:rPr>
          <w:rFonts w:eastAsiaTheme="minorHAnsi"/>
          <w:sz w:val="28"/>
          <w:szCs w:val="28"/>
          <w:lang w:eastAsia="en-US"/>
        </w:rPr>
        <w:t xml:space="preserve">. Реализован комплекс мероприятий, направленных на внедрение мер противодействия коррупции на гражданской службе </w:t>
      </w:r>
      <w:r w:rsidRPr="00932F9E">
        <w:rPr>
          <w:rFonts w:eastAsiaTheme="minorHAnsi"/>
          <w:sz w:val="28"/>
          <w:szCs w:val="28"/>
          <w:lang w:eastAsia="en-US"/>
        </w:rPr>
        <w:t>Республики Тыва</w:t>
      </w:r>
      <w:r w:rsidR="005942E5" w:rsidRPr="00932F9E">
        <w:rPr>
          <w:rFonts w:eastAsiaTheme="minorHAnsi"/>
          <w:sz w:val="28"/>
          <w:szCs w:val="28"/>
          <w:lang w:eastAsia="en-US"/>
        </w:rPr>
        <w:t xml:space="preserve">, </w:t>
      </w:r>
      <w:r w:rsidR="00B96DE2" w:rsidRPr="00932F9E">
        <w:rPr>
          <w:sz w:val="28"/>
          <w:szCs w:val="28"/>
        </w:rPr>
        <w:t xml:space="preserve">обеспечено дополнительным профессиональным образованием (профессиональная переподготовка и повышение квалификации) </w:t>
      </w:r>
      <w:r w:rsidR="003168CA">
        <w:rPr>
          <w:sz w:val="28"/>
          <w:szCs w:val="28"/>
        </w:rPr>
        <w:t>1598</w:t>
      </w:r>
      <w:r w:rsidR="00B96DE2" w:rsidRPr="00932F9E">
        <w:rPr>
          <w:sz w:val="28"/>
          <w:szCs w:val="28"/>
        </w:rPr>
        <w:t xml:space="preserve"> граж</w:t>
      </w:r>
      <w:r w:rsidR="00B96DE2" w:rsidRPr="00C5744B">
        <w:rPr>
          <w:sz w:val="28"/>
          <w:szCs w:val="28"/>
        </w:rPr>
        <w:t xml:space="preserve">данских служащих и лиц, </w:t>
      </w:r>
      <w:r w:rsidR="00B96DE2" w:rsidRPr="00C5744B">
        <w:rPr>
          <w:sz w:val="28"/>
          <w:szCs w:val="28"/>
        </w:rPr>
        <w:lastRenderedPageBreak/>
        <w:t>включенных в резерв управленческих кадров Республики Тыва, в целях создания эффективной системы по формированию кадрового потенциала и снижения напряженности на рынке труда в Администрации Главы Республики Тыва и Аппарате Правительства Республики Тыва, органах исполнительной власти Республики Тыва организованы стажировки молодых квалифицированных специалистов, успешно прошедших предварительный отбор.</w:t>
      </w:r>
      <w:r w:rsidR="005942E5" w:rsidRPr="005942E5">
        <w:rPr>
          <w:rFonts w:eastAsiaTheme="minorHAnsi"/>
          <w:sz w:val="28"/>
          <w:szCs w:val="28"/>
          <w:lang w:eastAsia="en-US"/>
        </w:rPr>
        <w:t xml:space="preserve"> </w:t>
      </w:r>
    </w:p>
    <w:p w:rsidR="005942E5" w:rsidRDefault="005942E5" w:rsidP="00187BD6">
      <w:pPr>
        <w:autoSpaceDE w:val="0"/>
        <w:autoSpaceDN w:val="0"/>
        <w:adjustRightInd w:val="0"/>
        <w:ind w:left="-567" w:firstLine="540"/>
        <w:jc w:val="both"/>
        <w:rPr>
          <w:rFonts w:eastAsiaTheme="minorHAnsi"/>
          <w:sz w:val="28"/>
          <w:szCs w:val="28"/>
          <w:lang w:eastAsia="en-US"/>
        </w:rPr>
      </w:pPr>
      <w:r>
        <w:rPr>
          <w:rFonts w:eastAsiaTheme="minorHAnsi"/>
          <w:sz w:val="28"/>
          <w:szCs w:val="28"/>
          <w:lang w:eastAsia="en-US"/>
        </w:rPr>
        <w:t xml:space="preserve">Внедрена и используется государственная информационная система Республики Тыва «Единая автоматизированная система управления кадрами государственной гражданской службы Республики Тыва». </w:t>
      </w:r>
      <w:r w:rsidR="001A0781">
        <w:rPr>
          <w:rFonts w:eastAsiaTheme="minorHAnsi"/>
          <w:sz w:val="28"/>
          <w:szCs w:val="28"/>
          <w:lang w:eastAsia="en-US"/>
        </w:rPr>
        <w:t>Активно ведется работа по размещению информации</w:t>
      </w:r>
      <w:r>
        <w:rPr>
          <w:rFonts w:eastAsiaTheme="minorHAnsi"/>
          <w:sz w:val="28"/>
          <w:szCs w:val="28"/>
          <w:lang w:eastAsia="en-US"/>
        </w:rPr>
        <w:t xml:space="preserve"> о вакантных должностях гражданской службы </w:t>
      </w:r>
      <w:r w:rsidR="00901DA5">
        <w:rPr>
          <w:rFonts w:eastAsiaTheme="minorHAnsi"/>
          <w:sz w:val="28"/>
          <w:szCs w:val="28"/>
          <w:lang w:eastAsia="en-US"/>
        </w:rPr>
        <w:t>Республики Тыва</w:t>
      </w:r>
      <w:r>
        <w:rPr>
          <w:rFonts w:eastAsiaTheme="minorHAnsi"/>
          <w:sz w:val="28"/>
          <w:szCs w:val="28"/>
          <w:lang w:eastAsia="en-US"/>
        </w:rPr>
        <w:t>, о проведении конкурсов на замещение вакантных должностей и по формированию кадрового резерва</w:t>
      </w:r>
      <w:r w:rsidR="002676EA">
        <w:rPr>
          <w:rFonts w:eastAsiaTheme="minorHAnsi"/>
          <w:sz w:val="28"/>
          <w:szCs w:val="28"/>
          <w:lang w:eastAsia="en-US"/>
        </w:rPr>
        <w:t xml:space="preserve"> </w:t>
      </w:r>
      <w:r w:rsidR="002F72AA">
        <w:rPr>
          <w:rFonts w:eastAsiaTheme="minorHAnsi"/>
          <w:sz w:val="28"/>
          <w:szCs w:val="28"/>
          <w:lang w:eastAsia="en-US"/>
        </w:rPr>
        <w:t>в федеральной</w:t>
      </w:r>
      <w:r w:rsidR="002676EA">
        <w:rPr>
          <w:rFonts w:eastAsiaTheme="minorHAnsi"/>
          <w:sz w:val="28"/>
          <w:szCs w:val="28"/>
          <w:lang w:eastAsia="en-US"/>
        </w:rPr>
        <w:t xml:space="preserve"> государс</w:t>
      </w:r>
      <w:r w:rsidR="002F72AA">
        <w:rPr>
          <w:rFonts w:eastAsiaTheme="minorHAnsi"/>
          <w:sz w:val="28"/>
          <w:szCs w:val="28"/>
          <w:lang w:eastAsia="en-US"/>
        </w:rPr>
        <w:t>твенной информационной системе</w:t>
      </w:r>
      <w:r w:rsidR="00D9773D">
        <w:rPr>
          <w:rFonts w:eastAsiaTheme="minorHAnsi"/>
          <w:sz w:val="28"/>
          <w:szCs w:val="28"/>
          <w:lang w:eastAsia="en-US"/>
        </w:rPr>
        <w:t xml:space="preserve"> «</w:t>
      </w:r>
      <w:r w:rsidR="002676EA">
        <w:rPr>
          <w:rFonts w:eastAsiaTheme="minorHAnsi"/>
          <w:sz w:val="28"/>
          <w:szCs w:val="28"/>
          <w:lang w:eastAsia="en-US"/>
        </w:rPr>
        <w:t>Единая информационная система управления кадровым составом государственной гражданск</w:t>
      </w:r>
      <w:r w:rsidR="00D9773D">
        <w:rPr>
          <w:rFonts w:eastAsiaTheme="minorHAnsi"/>
          <w:sz w:val="28"/>
          <w:szCs w:val="28"/>
          <w:lang w:eastAsia="en-US"/>
        </w:rPr>
        <w:t xml:space="preserve">ой службы Российской Федерации». </w:t>
      </w:r>
    </w:p>
    <w:p w:rsidR="00B96DE2" w:rsidRDefault="00EB3B1F" w:rsidP="00276B6B">
      <w:pPr>
        <w:ind w:left="-567" w:right="141" w:firstLine="567"/>
        <w:jc w:val="both"/>
        <w:rPr>
          <w:rFonts w:eastAsia="Calibri"/>
          <w:sz w:val="28"/>
          <w:szCs w:val="28"/>
        </w:rPr>
      </w:pPr>
      <w:r w:rsidRPr="005E6CF1">
        <w:rPr>
          <w:sz w:val="28"/>
          <w:szCs w:val="28"/>
        </w:rPr>
        <w:t xml:space="preserve">В целях совершенствования системы материальной и нематериальной мотивации профессиональной служебной деятельности гражданских служащих </w:t>
      </w:r>
      <w:r w:rsidRPr="005E6CF1">
        <w:rPr>
          <w:rFonts w:eastAsia="Calibri"/>
          <w:sz w:val="28"/>
          <w:szCs w:val="28"/>
        </w:rPr>
        <w:t xml:space="preserve">в 2019 году на законодательном уровне урегулирован вопрос об обязательном государственном страховании государственных гражданских служащих Республики Тыва от несчастных случаев (смерть, получение травм и т.д.) в период исполнения должностных обязанностей, одного из установленных федеральным и республиканским законодательством государственных гарантий гражданских служащих. Так, </w:t>
      </w:r>
      <w:r w:rsidRPr="005E6CF1">
        <w:rPr>
          <w:sz w:val="28"/>
          <w:szCs w:val="28"/>
        </w:rPr>
        <w:t>Законом Республики Тыва от 3 декабря 2019 г. № 547-ЗРТ «Об обязательном государственном страховании государственных гражданских служащих Республики Тыва</w:t>
      </w:r>
      <w:r>
        <w:rPr>
          <w:sz w:val="28"/>
          <w:szCs w:val="28"/>
        </w:rPr>
        <w:t>»</w:t>
      </w:r>
      <w:r w:rsidRPr="005E6CF1">
        <w:rPr>
          <w:sz w:val="28"/>
          <w:szCs w:val="28"/>
        </w:rPr>
        <w:t xml:space="preserve"> установлены случаи, порядок и размеры выплат по обязательному государственному страхованию гражданских служащих при наступлении страховых случаев в период осуществления профессиональной служебной деятельности. </w:t>
      </w:r>
      <w:r w:rsidRPr="005E6CF1">
        <w:rPr>
          <w:rFonts w:eastAsia="Calibri"/>
          <w:sz w:val="28"/>
          <w:szCs w:val="28"/>
        </w:rPr>
        <w:t xml:space="preserve">Фактическая реализация принятого закона </w:t>
      </w:r>
      <w:r w:rsidR="00CA3561">
        <w:rPr>
          <w:rFonts w:eastAsia="Calibri"/>
          <w:sz w:val="28"/>
          <w:szCs w:val="28"/>
        </w:rPr>
        <w:t>начата с 2020 года</w:t>
      </w:r>
      <w:r w:rsidRPr="005E6CF1">
        <w:rPr>
          <w:rFonts w:eastAsia="Calibri"/>
          <w:sz w:val="28"/>
          <w:szCs w:val="28"/>
        </w:rPr>
        <w:t>.</w:t>
      </w:r>
    </w:p>
    <w:p w:rsidR="00D74F63" w:rsidRPr="00C5744B" w:rsidRDefault="00D74F63" w:rsidP="00276B6B">
      <w:pPr>
        <w:ind w:left="-567" w:right="141" w:firstLine="567"/>
        <w:jc w:val="both"/>
        <w:rPr>
          <w:sz w:val="28"/>
          <w:szCs w:val="28"/>
        </w:rPr>
      </w:pPr>
      <w:r>
        <w:rPr>
          <w:sz w:val="28"/>
          <w:szCs w:val="28"/>
        </w:rPr>
        <w:t xml:space="preserve">Вместе с тем, </w:t>
      </w:r>
      <w:r w:rsidR="00597777">
        <w:rPr>
          <w:sz w:val="28"/>
          <w:szCs w:val="28"/>
        </w:rPr>
        <w:t>с 2018 по 2023 годы</w:t>
      </w:r>
      <w:r w:rsidR="001B4D16">
        <w:rPr>
          <w:sz w:val="28"/>
          <w:szCs w:val="28"/>
        </w:rPr>
        <w:t xml:space="preserve"> </w:t>
      </w:r>
      <w:r w:rsidR="00597777">
        <w:rPr>
          <w:sz w:val="28"/>
          <w:szCs w:val="28"/>
        </w:rPr>
        <w:t>государственная</w:t>
      </w:r>
      <w:r w:rsidR="001B4D16">
        <w:rPr>
          <w:sz w:val="28"/>
          <w:szCs w:val="28"/>
        </w:rPr>
        <w:t xml:space="preserve"> программ</w:t>
      </w:r>
      <w:r w:rsidR="00597777">
        <w:rPr>
          <w:sz w:val="28"/>
          <w:szCs w:val="28"/>
        </w:rPr>
        <w:t>а</w:t>
      </w:r>
      <w:r w:rsidR="001B4D16">
        <w:rPr>
          <w:sz w:val="28"/>
          <w:szCs w:val="28"/>
        </w:rPr>
        <w:t xml:space="preserve"> </w:t>
      </w:r>
      <w:r w:rsidR="00597777">
        <w:rPr>
          <w:sz w:val="28"/>
          <w:szCs w:val="28"/>
        </w:rPr>
        <w:t xml:space="preserve">не включала мероприятия по профессиональному развитию муниципальных служащих. </w:t>
      </w:r>
    </w:p>
    <w:p w:rsidR="00B96DE2" w:rsidRDefault="00B96DE2" w:rsidP="00D74F63">
      <w:pPr>
        <w:pStyle w:val="ConsPlusNormal"/>
        <w:ind w:left="-567" w:firstLine="540"/>
        <w:jc w:val="both"/>
        <w:rPr>
          <w:rFonts w:ascii="Times New Roman" w:hAnsi="Times New Roman" w:cs="Times New Roman"/>
          <w:sz w:val="28"/>
          <w:szCs w:val="28"/>
        </w:rPr>
      </w:pPr>
      <w:r w:rsidRPr="00107FA1">
        <w:rPr>
          <w:rFonts w:ascii="Times New Roman" w:hAnsi="Times New Roman" w:cs="Times New Roman"/>
          <w:sz w:val="28"/>
          <w:szCs w:val="28"/>
        </w:rPr>
        <w:t xml:space="preserve">В настоящее время развитию гражданской </w:t>
      </w:r>
      <w:r w:rsidR="004D69C6">
        <w:rPr>
          <w:rFonts w:ascii="Times New Roman" w:hAnsi="Times New Roman" w:cs="Times New Roman"/>
          <w:sz w:val="28"/>
          <w:szCs w:val="28"/>
        </w:rPr>
        <w:t xml:space="preserve">и муниципальной </w:t>
      </w:r>
      <w:r w:rsidRPr="00107FA1">
        <w:rPr>
          <w:rFonts w:ascii="Times New Roman" w:hAnsi="Times New Roman" w:cs="Times New Roman"/>
          <w:sz w:val="28"/>
          <w:szCs w:val="28"/>
        </w:rPr>
        <w:t>службы присущи следующие проблемы:</w:t>
      </w:r>
    </w:p>
    <w:p w:rsidR="00107FA1" w:rsidRPr="00107FA1" w:rsidRDefault="00107FA1" w:rsidP="00D74F63">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текучесть кадров;</w:t>
      </w:r>
    </w:p>
    <w:p w:rsidR="00DA044D" w:rsidRPr="00DA044D" w:rsidRDefault="00DA044D" w:rsidP="00D74F63">
      <w:pPr>
        <w:pStyle w:val="ConsPlusNormal"/>
        <w:ind w:left="-567" w:firstLine="540"/>
        <w:jc w:val="both"/>
        <w:rPr>
          <w:rFonts w:ascii="Times New Roman" w:hAnsi="Times New Roman" w:cs="Times New Roman"/>
          <w:sz w:val="28"/>
          <w:szCs w:val="28"/>
        </w:rPr>
      </w:pPr>
      <w:r w:rsidRPr="00DA044D">
        <w:rPr>
          <w:rFonts w:ascii="Times New Roman" w:hAnsi="Times New Roman" w:cs="Times New Roman"/>
          <w:sz w:val="28"/>
          <w:szCs w:val="28"/>
        </w:rPr>
        <w:t>- недостаточный уровень проводимых органами исполнительной власти Республики Тыва проверок достоверности представляемых гражданином сведений при поступлении на гражданскую службу;</w:t>
      </w:r>
    </w:p>
    <w:p w:rsidR="00DA044D" w:rsidRPr="00DA044D" w:rsidRDefault="00DA044D" w:rsidP="00D74F63">
      <w:pPr>
        <w:pStyle w:val="ConsPlusNormal"/>
        <w:ind w:left="-567" w:firstLine="540"/>
        <w:jc w:val="both"/>
        <w:rPr>
          <w:rFonts w:ascii="Times New Roman" w:hAnsi="Times New Roman" w:cs="Times New Roman"/>
          <w:sz w:val="28"/>
          <w:szCs w:val="28"/>
        </w:rPr>
      </w:pPr>
      <w:r w:rsidRPr="00DA044D">
        <w:rPr>
          <w:rFonts w:ascii="Times New Roman" w:eastAsiaTheme="minorHAnsi" w:hAnsi="Times New Roman" w:cs="Times New Roman"/>
          <w:sz w:val="28"/>
          <w:szCs w:val="28"/>
          <w:lang w:eastAsia="en-US"/>
        </w:rPr>
        <w:t>- недостаточный уровень эффективности и</w:t>
      </w:r>
      <w:r w:rsidR="00BF54A3">
        <w:rPr>
          <w:rFonts w:ascii="Times New Roman" w:eastAsiaTheme="minorHAnsi" w:hAnsi="Times New Roman" w:cs="Times New Roman"/>
          <w:sz w:val="28"/>
          <w:szCs w:val="28"/>
          <w:lang w:eastAsia="en-US"/>
        </w:rPr>
        <w:t xml:space="preserve">спользования кадрового резерва </w:t>
      </w:r>
      <w:r w:rsidR="00B8387C">
        <w:rPr>
          <w:rFonts w:ascii="Times New Roman" w:eastAsiaTheme="minorHAnsi" w:hAnsi="Times New Roman" w:cs="Times New Roman"/>
          <w:sz w:val="28"/>
          <w:szCs w:val="28"/>
          <w:lang w:eastAsia="en-US"/>
        </w:rPr>
        <w:t xml:space="preserve">на гражданской и муниципальной службе </w:t>
      </w:r>
      <w:r w:rsidRPr="00DA044D">
        <w:rPr>
          <w:rFonts w:ascii="Times New Roman" w:eastAsiaTheme="minorHAnsi" w:hAnsi="Times New Roman" w:cs="Times New Roman"/>
          <w:sz w:val="28"/>
          <w:szCs w:val="28"/>
          <w:lang w:eastAsia="en-US"/>
        </w:rPr>
        <w:t>как основного источника обновления и пополнения кадрового состава;</w:t>
      </w:r>
    </w:p>
    <w:p w:rsidR="00D70052" w:rsidRPr="00D70052" w:rsidRDefault="00D70052" w:rsidP="00D74F63">
      <w:pPr>
        <w:autoSpaceDE w:val="0"/>
        <w:autoSpaceDN w:val="0"/>
        <w:adjustRightInd w:val="0"/>
        <w:ind w:left="-567" w:firstLine="540"/>
        <w:jc w:val="both"/>
        <w:rPr>
          <w:rFonts w:eastAsiaTheme="minorHAnsi"/>
          <w:sz w:val="28"/>
          <w:szCs w:val="28"/>
          <w:lang w:eastAsia="en-US"/>
        </w:rPr>
      </w:pPr>
      <w:r w:rsidRPr="00D70052">
        <w:rPr>
          <w:rFonts w:eastAsiaTheme="minorHAnsi"/>
          <w:sz w:val="28"/>
          <w:szCs w:val="28"/>
          <w:lang w:eastAsia="en-US"/>
        </w:rPr>
        <w:t xml:space="preserve">- необходимость повышения уровня профессиональной компетентности кадрового состава гражданской </w:t>
      </w:r>
      <w:r w:rsidR="00B8387C">
        <w:rPr>
          <w:rFonts w:eastAsiaTheme="minorHAnsi"/>
          <w:sz w:val="28"/>
          <w:szCs w:val="28"/>
          <w:lang w:eastAsia="en-US"/>
        </w:rPr>
        <w:t>и муниципальной службы</w:t>
      </w:r>
      <w:r w:rsidRPr="00D70052">
        <w:rPr>
          <w:rFonts w:eastAsiaTheme="minorHAnsi"/>
          <w:sz w:val="28"/>
          <w:szCs w:val="28"/>
          <w:lang w:eastAsia="en-US"/>
        </w:rPr>
        <w:t>;</w:t>
      </w:r>
    </w:p>
    <w:p w:rsidR="001D6335" w:rsidRDefault="00D70052" w:rsidP="00D74F63">
      <w:pPr>
        <w:autoSpaceDE w:val="0"/>
        <w:autoSpaceDN w:val="0"/>
        <w:adjustRightInd w:val="0"/>
        <w:ind w:left="-567" w:firstLine="540"/>
        <w:jc w:val="both"/>
        <w:rPr>
          <w:rFonts w:eastAsiaTheme="minorHAnsi"/>
          <w:sz w:val="28"/>
          <w:szCs w:val="28"/>
          <w:lang w:eastAsia="en-US"/>
        </w:rPr>
      </w:pPr>
      <w:r w:rsidRPr="006168F9">
        <w:rPr>
          <w:rFonts w:eastAsiaTheme="minorHAnsi"/>
          <w:sz w:val="28"/>
          <w:szCs w:val="28"/>
          <w:lang w:eastAsia="en-US"/>
        </w:rPr>
        <w:t xml:space="preserve">- недостаточный уровень мотивации гражданских </w:t>
      </w:r>
      <w:r w:rsidR="00B8387C">
        <w:rPr>
          <w:rFonts w:eastAsiaTheme="minorHAnsi"/>
          <w:sz w:val="28"/>
          <w:szCs w:val="28"/>
          <w:lang w:eastAsia="en-US"/>
        </w:rPr>
        <w:t xml:space="preserve">и муниципальных </w:t>
      </w:r>
      <w:r w:rsidRPr="006168F9">
        <w:rPr>
          <w:rFonts w:eastAsiaTheme="minorHAnsi"/>
          <w:sz w:val="28"/>
          <w:szCs w:val="28"/>
          <w:lang w:eastAsia="en-US"/>
        </w:rPr>
        <w:t>служащих к повышению эффективности своей профессиональной служебной деятельности;</w:t>
      </w:r>
    </w:p>
    <w:p w:rsidR="00844F73" w:rsidRDefault="001D6335" w:rsidP="00D74F63">
      <w:pPr>
        <w:autoSpaceDE w:val="0"/>
        <w:autoSpaceDN w:val="0"/>
        <w:adjustRightInd w:val="0"/>
        <w:ind w:left="-567" w:firstLine="540"/>
        <w:jc w:val="both"/>
        <w:rPr>
          <w:rFonts w:eastAsiaTheme="minorHAnsi"/>
          <w:sz w:val="28"/>
          <w:szCs w:val="28"/>
          <w:lang w:eastAsia="en-US"/>
        </w:rPr>
      </w:pPr>
      <w:r w:rsidRPr="001D6335">
        <w:rPr>
          <w:sz w:val="28"/>
          <w:szCs w:val="28"/>
        </w:rPr>
        <w:lastRenderedPageBreak/>
        <w:t xml:space="preserve">- </w:t>
      </w:r>
      <w:r w:rsidRPr="001D6335">
        <w:rPr>
          <w:rFonts w:eastAsiaTheme="minorHAnsi"/>
          <w:sz w:val="28"/>
          <w:szCs w:val="28"/>
          <w:lang w:eastAsia="en-US"/>
        </w:rPr>
        <w:t xml:space="preserve">несовершенство механизмов оценки профессиональной служебной деятельности </w:t>
      </w:r>
      <w:r w:rsidR="006F71E6">
        <w:rPr>
          <w:rFonts w:eastAsiaTheme="minorHAnsi"/>
          <w:sz w:val="28"/>
          <w:szCs w:val="28"/>
          <w:lang w:eastAsia="en-US"/>
        </w:rPr>
        <w:t>гражданских служащих;</w:t>
      </w:r>
    </w:p>
    <w:p w:rsidR="00844F73" w:rsidRDefault="00844F73" w:rsidP="00D74F63">
      <w:pPr>
        <w:autoSpaceDE w:val="0"/>
        <w:autoSpaceDN w:val="0"/>
        <w:adjustRightInd w:val="0"/>
        <w:ind w:left="-567" w:firstLine="540"/>
        <w:jc w:val="both"/>
        <w:rPr>
          <w:rFonts w:eastAsiaTheme="minorHAnsi"/>
          <w:sz w:val="28"/>
          <w:szCs w:val="28"/>
          <w:lang w:eastAsia="en-US"/>
        </w:rPr>
      </w:pPr>
      <w:r w:rsidRPr="00844F73">
        <w:rPr>
          <w:sz w:val="28"/>
          <w:szCs w:val="28"/>
        </w:rPr>
        <w:t xml:space="preserve">- </w:t>
      </w:r>
      <w:r w:rsidRPr="00844F73">
        <w:rPr>
          <w:rFonts w:eastAsiaTheme="minorHAnsi"/>
          <w:sz w:val="28"/>
          <w:szCs w:val="28"/>
          <w:lang w:eastAsia="en-US"/>
        </w:rPr>
        <w:t>недостаточная степень внедрения современных информационных</w:t>
      </w:r>
      <w:r>
        <w:rPr>
          <w:rFonts w:eastAsiaTheme="minorHAnsi"/>
          <w:sz w:val="28"/>
          <w:szCs w:val="28"/>
          <w:lang w:eastAsia="en-US"/>
        </w:rPr>
        <w:t xml:space="preserve"> технологий</w:t>
      </w:r>
      <w:r w:rsidR="00D95B75">
        <w:rPr>
          <w:rFonts w:eastAsiaTheme="minorHAnsi"/>
          <w:sz w:val="28"/>
          <w:szCs w:val="28"/>
          <w:lang w:eastAsia="en-US"/>
        </w:rPr>
        <w:t xml:space="preserve">, в том числе в рамках проведения мероприятий профессионального развития гражданских </w:t>
      </w:r>
      <w:r w:rsidR="00B8387C">
        <w:rPr>
          <w:rFonts w:eastAsiaTheme="minorHAnsi"/>
          <w:sz w:val="28"/>
          <w:szCs w:val="28"/>
          <w:lang w:eastAsia="en-US"/>
        </w:rPr>
        <w:t xml:space="preserve">и муниципальных </w:t>
      </w:r>
      <w:r w:rsidR="00D95B75">
        <w:rPr>
          <w:rFonts w:eastAsiaTheme="minorHAnsi"/>
          <w:sz w:val="28"/>
          <w:szCs w:val="28"/>
          <w:lang w:eastAsia="en-US"/>
        </w:rPr>
        <w:t xml:space="preserve">служащих. </w:t>
      </w:r>
    </w:p>
    <w:p w:rsidR="00742185" w:rsidRPr="00E077F1" w:rsidRDefault="00742185" w:rsidP="00D74F63">
      <w:pPr>
        <w:autoSpaceDE w:val="0"/>
        <w:autoSpaceDN w:val="0"/>
        <w:adjustRightInd w:val="0"/>
        <w:ind w:left="-567" w:firstLine="540"/>
        <w:jc w:val="both"/>
        <w:rPr>
          <w:rFonts w:eastAsiaTheme="minorHAnsi"/>
          <w:sz w:val="28"/>
          <w:szCs w:val="28"/>
          <w:lang w:eastAsia="en-US"/>
        </w:rPr>
      </w:pPr>
      <w:r w:rsidRPr="00E077F1">
        <w:rPr>
          <w:rFonts w:eastAsiaTheme="minorHAnsi"/>
          <w:sz w:val="28"/>
          <w:szCs w:val="28"/>
          <w:lang w:eastAsia="en-US"/>
        </w:rPr>
        <w:t>Проблему дефицита кадров в республике отчасти решается за счет организации конкурсов по формированию кадровых резервов</w:t>
      </w:r>
      <w:r w:rsidR="00DC413A">
        <w:rPr>
          <w:rFonts w:eastAsiaTheme="minorHAnsi"/>
          <w:sz w:val="28"/>
          <w:szCs w:val="28"/>
          <w:lang w:eastAsia="en-US"/>
        </w:rPr>
        <w:t xml:space="preserve">, прохождению стажировок в органах исполнительной власти Республики Тыва и последующего трудоустройства проявивших себя стажеров. </w:t>
      </w:r>
      <w:r w:rsidR="000A7FBF">
        <w:rPr>
          <w:rFonts w:eastAsiaTheme="minorHAnsi"/>
          <w:sz w:val="28"/>
          <w:szCs w:val="28"/>
          <w:lang w:eastAsia="en-US"/>
        </w:rPr>
        <w:t xml:space="preserve">Вместе с тем, возрастающая нагрузка на сотрудников, сопряженная с появлением дополнительных полномочий, многочисленными организационными и структурными изменениями, отсутствием мотивации, не решает проблему с текучестью кадров. </w:t>
      </w:r>
    </w:p>
    <w:p w:rsidR="009D05A5" w:rsidRDefault="00B96DE2" w:rsidP="00D74F63">
      <w:pPr>
        <w:pStyle w:val="ConsPlusNormal"/>
        <w:ind w:left="-567" w:firstLine="540"/>
        <w:jc w:val="both"/>
        <w:rPr>
          <w:rFonts w:ascii="Times New Roman" w:hAnsi="Times New Roman" w:cs="Times New Roman"/>
          <w:sz w:val="28"/>
          <w:szCs w:val="28"/>
        </w:rPr>
      </w:pPr>
      <w:r w:rsidRPr="00C5744B">
        <w:rPr>
          <w:rFonts w:ascii="Times New Roman" w:hAnsi="Times New Roman" w:cs="Times New Roman"/>
          <w:sz w:val="28"/>
          <w:szCs w:val="28"/>
        </w:rPr>
        <w:t xml:space="preserve">Все вышеуказанные проблемы тесно связаны между собой и </w:t>
      </w:r>
      <w:r w:rsidR="009D05A5">
        <w:rPr>
          <w:rFonts w:ascii="Times New Roman" w:hAnsi="Times New Roman" w:cs="Times New Roman"/>
          <w:sz w:val="28"/>
          <w:szCs w:val="28"/>
        </w:rPr>
        <w:t xml:space="preserve">не </w:t>
      </w:r>
      <w:r w:rsidRPr="00C5744B">
        <w:rPr>
          <w:rFonts w:ascii="Times New Roman" w:hAnsi="Times New Roman" w:cs="Times New Roman"/>
          <w:sz w:val="28"/>
          <w:szCs w:val="28"/>
        </w:rPr>
        <w:t xml:space="preserve">могут быть устранены </w:t>
      </w:r>
      <w:r w:rsidR="009D05A5">
        <w:rPr>
          <w:rFonts w:ascii="Times New Roman" w:hAnsi="Times New Roman" w:cs="Times New Roman"/>
          <w:sz w:val="28"/>
          <w:szCs w:val="28"/>
        </w:rPr>
        <w:t xml:space="preserve">по отдельности, их решение возможно </w:t>
      </w:r>
      <w:r w:rsidRPr="00C5744B">
        <w:rPr>
          <w:rFonts w:ascii="Times New Roman" w:hAnsi="Times New Roman" w:cs="Times New Roman"/>
          <w:sz w:val="28"/>
          <w:szCs w:val="28"/>
        </w:rPr>
        <w:t xml:space="preserve">путем реализации единой кадровой политики в Республике Тыва. </w:t>
      </w:r>
    </w:p>
    <w:p w:rsidR="00B96DE2" w:rsidRPr="00215F3F" w:rsidRDefault="00383EB9" w:rsidP="00D74F63">
      <w:pPr>
        <w:pStyle w:val="ConsPlusNormal"/>
        <w:ind w:left="-567" w:firstLine="540"/>
        <w:jc w:val="both"/>
        <w:rPr>
          <w:rFonts w:ascii="Times New Roman" w:hAnsi="Times New Roman" w:cs="Times New Roman"/>
          <w:sz w:val="28"/>
          <w:szCs w:val="28"/>
        </w:rPr>
      </w:pPr>
      <w:r w:rsidRPr="00B5759F">
        <w:rPr>
          <w:rFonts w:ascii="Times New Roman" w:eastAsiaTheme="minorHAnsi" w:hAnsi="Times New Roman" w:cs="Times New Roman"/>
          <w:sz w:val="28"/>
          <w:szCs w:val="28"/>
          <w:lang w:eastAsia="en-US"/>
        </w:rPr>
        <w:t xml:space="preserve">В целях повышения эффективности работы большое значение имеет целенаправленное и системное дополнительное профессиональное образование гражданских </w:t>
      </w:r>
      <w:r w:rsidR="000455E6">
        <w:rPr>
          <w:rFonts w:ascii="Times New Roman" w:eastAsiaTheme="minorHAnsi" w:hAnsi="Times New Roman" w:cs="Times New Roman"/>
          <w:sz w:val="28"/>
          <w:szCs w:val="28"/>
          <w:lang w:eastAsia="en-US"/>
        </w:rPr>
        <w:t xml:space="preserve">и муниципальных </w:t>
      </w:r>
      <w:r w:rsidRPr="00B5759F">
        <w:rPr>
          <w:rFonts w:ascii="Times New Roman" w:eastAsiaTheme="minorHAnsi" w:hAnsi="Times New Roman" w:cs="Times New Roman"/>
          <w:sz w:val="28"/>
          <w:szCs w:val="28"/>
          <w:lang w:eastAsia="en-US"/>
        </w:rPr>
        <w:t>служащих.</w:t>
      </w:r>
      <w:r w:rsidRPr="00B5759F">
        <w:rPr>
          <w:rFonts w:eastAsiaTheme="minorHAnsi"/>
          <w:sz w:val="28"/>
          <w:szCs w:val="28"/>
          <w:lang w:eastAsia="en-US"/>
        </w:rPr>
        <w:t xml:space="preserve"> </w:t>
      </w:r>
      <w:r w:rsidR="00636455" w:rsidRPr="00636455">
        <w:rPr>
          <w:rFonts w:ascii="Times New Roman" w:eastAsiaTheme="minorHAnsi" w:hAnsi="Times New Roman" w:cs="Times New Roman"/>
          <w:sz w:val="28"/>
          <w:szCs w:val="28"/>
          <w:lang w:eastAsia="en-US"/>
        </w:rPr>
        <w:t>Современные вызовы</w:t>
      </w:r>
      <w:r w:rsidR="00636455">
        <w:rPr>
          <w:rFonts w:ascii="Times New Roman" w:eastAsiaTheme="minorHAnsi" w:hAnsi="Times New Roman" w:cs="Times New Roman"/>
          <w:sz w:val="28"/>
          <w:szCs w:val="28"/>
          <w:lang w:eastAsia="en-US"/>
        </w:rPr>
        <w:t xml:space="preserve"> требуют </w:t>
      </w:r>
      <w:r w:rsidR="00C93F83">
        <w:rPr>
          <w:rFonts w:ascii="Times New Roman" w:eastAsiaTheme="minorHAnsi" w:hAnsi="Times New Roman" w:cs="Times New Roman"/>
          <w:sz w:val="28"/>
          <w:szCs w:val="28"/>
          <w:lang w:eastAsia="en-US"/>
        </w:rPr>
        <w:t>внедрения</w:t>
      </w:r>
      <w:r w:rsidR="00C93F83" w:rsidRPr="00B5759F">
        <w:rPr>
          <w:rFonts w:ascii="Times New Roman" w:eastAsiaTheme="minorHAnsi" w:hAnsi="Times New Roman" w:cs="Times New Roman"/>
          <w:sz w:val="28"/>
          <w:szCs w:val="28"/>
          <w:lang w:eastAsia="en-US"/>
        </w:rPr>
        <w:t xml:space="preserve"> новых форм профессионального развития</w:t>
      </w:r>
      <w:r w:rsidR="00C93F83">
        <w:rPr>
          <w:rFonts w:ascii="Times New Roman" w:eastAsiaTheme="minorHAnsi" w:hAnsi="Times New Roman" w:cs="Times New Roman"/>
          <w:sz w:val="28"/>
          <w:szCs w:val="28"/>
          <w:lang w:eastAsia="en-US"/>
        </w:rPr>
        <w:t>, широкого применения стажировок и обмена опытом в той или иной сфере</w:t>
      </w:r>
      <w:r w:rsidR="003A7D01">
        <w:rPr>
          <w:rFonts w:ascii="Times New Roman" w:eastAsiaTheme="minorHAnsi" w:hAnsi="Times New Roman" w:cs="Times New Roman"/>
          <w:sz w:val="28"/>
          <w:szCs w:val="28"/>
          <w:lang w:eastAsia="en-US"/>
        </w:rPr>
        <w:t xml:space="preserve">. </w:t>
      </w:r>
      <w:r w:rsidR="00C80E7F" w:rsidRPr="00C80E7F">
        <w:rPr>
          <w:rFonts w:ascii="Times New Roman" w:eastAsiaTheme="minorHAnsi" w:hAnsi="Times New Roman" w:cs="Times New Roman"/>
          <w:sz w:val="28"/>
          <w:szCs w:val="28"/>
          <w:lang w:eastAsia="en-US"/>
        </w:rPr>
        <w:t>П</w:t>
      </w:r>
      <w:r w:rsidR="00C80E7F" w:rsidRPr="00C80E7F">
        <w:rPr>
          <w:rFonts w:ascii="Times New Roman" w:hAnsi="Times New Roman" w:cs="Times New Roman"/>
          <w:sz w:val="28"/>
          <w:szCs w:val="28"/>
        </w:rPr>
        <w:t>олучение</w:t>
      </w:r>
      <w:r w:rsidR="00B96DE2" w:rsidRPr="00C80E7F">
        <w:rPr>
          <w:rFonts w:ascii="Times New Roman" w:hAnsi="Times New Roman" w:cs="Times New Roman"/>
          <w:sz w:val="28"/>
          <w:szCs w:val="28"/>
        </w:rPr>
        <w:t xml:space="preserve"> дополнительного профессион</w:t>
      </w:r>
      <w:r w:rsidR="00C80E7F" w:rsidRPr="00C80E7F">
        <w:rPr>
          <w:rFonts w:ascii="Times New Roman" w:hAnsi="Times New Roman" w:cs="Times New Roman"/>
          <w:sz w:val="28"/>
          <w:szCs w:val="28"/>
        </w:rPr>
        <w:t xml:space="preserve">ального образования, постоянное </w:t>
      </w:r>
      <w:r w:rsidR="002A30BF">
        <w:rPr>
          <w:rFonts w:ascii="Times New Roman" w:hAnsi="Times New Roman" w:cs="Times New Roman"/>
          <w:sz w:val="28"/>
          <w:szCs w:val="28"/>
        </w:rPr>
        <w:t xml:space="preserve">обновление и </w:t>
      </w:r>
      <w:r w:rsidR="00C80E7F" w:rsidRPr="00C80E7F">
        <w:rPr>
          <w:rFonts w:ascii="Times New Roman" w:hAnsi="Times New Roman" w:cs="Times New Roman"/>
          <w:sz w:val="28"/>
          <w:szCs w:val="28"/>
        </w:rPr>
        <w:t>расширение</w:t>
      </w:r>
      <w:r w:rsidR="00B96DE2" w:rsidRPr="00C80E7F">
        <w:rPr>
          <w:rFonts w:ascii="Times New Roman" w:hAnsi="Times New Roman" w:cs="Times New Roman"/>
          <w:sz w:val="28"/>
          <w:szCs w:val="28"/>
        </w:rPr>
        <w:t xml:space="preserve"> </w:t>
      </w:r>
      <w:r w:rsidR="002A30BF">
        <w:rPr>
          <w:rFonts w:ascii="Times New Roman" w:hAnsi="Times New Roman" w:cs="Times New Roman"/>
          <w:sz w:val="28"/>
          <w:szCs w:val="28"/>
        </w:rPr>
        <w:t>знаний и навыков</w:t>
      </w:r>
      <w:r w:rsidR="00B96DE2" w:rsidRPr="00C80E7F">
        <w:rPr>
          <w:rFonts w:ascii="Times New Roman" w:hAnsi="Times New Roman" w:cs="Times New Roman"/>
          <w:sz w:val="28"/>
          <w:szCs w:val="28"/>
        </w:rPr>
        <w:t xml:space="preserve"> </w:t>
      </w:r>
      <w:r w:rsidR="00C80E7F" w:rsidRPr="00C80E7F">
        <w:rPr>
          <w:rFonts w:ascii="Times New Roman" w:hAnsi="Times New Roman" w:cs="Times New Roman"/>
          <w:sz w:val="28"/>
          <w:szCs w:val="28"/>
        </w:rPr>
        <w:t>получает еще большую актуальность</w:t>
      </w:r>
      <w:r w:rsidR="00B96DE2" w:rsidRPr="00C80E7F">
        <w:rPr>
          <w:rFonts w:ascii="Times New Roman" w:hAnsi="Times New Roman" w:cs="Times New Roman"/>
          <w:sz w:val="28"/>
          <w:szCs w:val="28"/>
        </w:rPr>
        <w:t>.</w:t>
      </w:r>
      <w:r w:rsidR="00D470FE">
        <w:rPr>
          <w:rFonts w:ascii="Times New Roman" w:hAnsi="Times New Roman" w:cs="Times New Roman"/>
          <w:sz w:val="28"/>
          <w:szCs w:val="28"/>
        </w:rPr>
        <w:t xml:space="preserve"> </w:t>
      </w:r>
    </w:p>
    <w:p w:rsidR="004D1B9A" w:rsidRDefault="00B96DE2" w:rsidP="00D74F63">
      <w:pPr>
        <w:pStyle w:val="ConsPlusNormal"/>
        <w:ind w:left="-567" w:firstLine="540"/>
        <w:jc w:val="both"/>
        <w:rPr>
          <w:rFonts w:ascii="Times New Roman" w:hAnsi="Times New Roman" w:cs="Times New Roman"/>
          <w:sz w:val="28"/>
          <w:szCs w:val="28"/>
        </w:rPr>
      </w:pPr>
      <w:r w:rsidRPr="00C5744B">
        <w:rPr>
          <w:rFonts w:ascii="Times New Roman" w:hAnsi="Times New Roman" w:cs="Times New Roman"/>
          <w:sz w:val="28"/>
          <w:szCs w:val="28"/>
        </w:rPr>
        <w:t>Решение выявленных проблем целесообразно продолжить программными методами, так как концентрация ресурсов, выделяемых из республиканского бюджета Республики Тыва, позволит обеспечить выполнение задач, поставленных перед гражданской службой.</w:t>
      </w:r>
    </w:p>
    <w:p w:rsidR="00856695" w:rsidRPr="00856695" w:rsidRDefault="00856695" w:rsidP="00D74F63">
      <w:pPr>
        <w:autoSpaceDE w:val="0"/>
        <w:autoSpaceDN w:val="0"/>
        <w:adjustRightInd w:val="0"/>
        <w:ind w:left="-567" w:firstLine="540"/>
        <w:jc w:val="both"/>
        <w:rPr>
          <w:rFonts w:eastAsiaTheme="minorHAnsi"/>
          <w:sz w:val="28"/>
          <w:szCs w:val="28"/>
          <w:lang w:eastAsia="en-US"/>
        </w:rPr>
      </w:pPr>
      <w:r>
        <w:rPr>
          <w:rFonts w:eastAsiaTheme="minorHAnsi"/>
          <w:sz w:val="28"/>
          <w:szCs w:val="28"/>
          <w:lang w:eastAsia="en-US"/>
        </w:rPr>
        <w:t xml:space="preserve">Поскольку выполнение мероприятий по организации дополнительного профессионального образования гражданских </w:t>
      </w:r>
      <w:r w:rsidR="00E53BD8">
        <w:rPr>
          <w:rFonts w:eastAsiaTheme="minorHAnsi"/>
          <w:sz w:val="28"/>
          <w:szCs w:val="28"/>
          <w:lang w:eastAsia="en-US"/>
        </w:rPr>
        <w:t xml:space="preserve">и муниципальных </w:t>
      </w:r>
      <w:r>
        <w:rPr>
          <w:rFonts w:eastAsiaTheme="minorHAnsi"/>
          <w:sz w:val="28"/>
          <w:szCs w:val="28"/>
          <w:lang w:eastAsia="en-US"/>
        </w:rPr>
        <w:t xml:space="preserve">служащих является одним из важнейших аспектов развития государственной гражданской </w:t>
      </w:r>
      <w:r w:rsidR="00545BF7">
        <w:rPr>
          <w:rFonts w:eastAsiaTheme="minorHAnsi"/>
          <w:sz w:val="28"/>
          <w:szCs w:val="28"/>
          <w:lang w:eastAsia="en-US"/>
        </w:rPr>
        <w:t xml:space="preserve">и муниципальной </w:t>
      </w:r>
      <w:r>
        <w:rPr>
          <w:rFonts w:eastAsiaTheme="minorHAnsi"/>
          <w:sz w:val="28"/>
          <w:szCs w:val="28"/>
          <w:lang w:eastAsia="en-US"/>
        </w:rPr>
        <w:t>службы</w:t>
      </w:r>
      <w:r w:rsidR="00545BF7">
        <w:rPr>
          <w:rFonts w:eastAsiaTheme="minorHAnsi"/>
          <w:sz w:val="28"/>
          <w:szCs w:val="28"/>
          <w:lang w:eastAsia="en-US"/>
        </w:rPr>
        <w:t xml:space="preserve">, </w:t>
      </w:r>
      <w:r>
        <w:rPr>
          <w:rFonts w:eastAsiaTheme="minorHAnsi"/>
          <w:sz w:val="28"/>
          <w:szCs w:val="28"/>
          <w:lang w:eastAsia="en-US"/>
        </w:rPr>
        <w:t xml:space="preserve">их реализация будет целесообразна в рамках программных мероприятий. </w:t>
      </w:r>
    </w:p>
    <w:p w:rsidR="00B96DE2" w:rsidRDefault="00B96DE2" w:rsidP="00D74F63">
      <w:pPr>
        <w:pStyle w:val="ConsPlusNormal"/>
        <w:ind w:left="-567" w:firstLine="540"/>
        <w:jc w:val="both"/>
        <w:rPr>
          <w:rFonts w:ascii="Times New Roman" w:hAnsi="Times New Roman" w:cs="Times New Roman"/>
          <w:sz w:val="28"/>
          <w:szCs w:val="28"/>
        </w:rPr>
      </w:pPr>
      <w:r w:rsidRPr="00D8427F">
        <w:rPr>
          <w:rFonts w:ascii="Times New Roman" w:hAnsi="Times New Roman" w:cs="Times New Roman"/>
          <w:sz w:val="28"/>
          <w:szCs w:val="28"/>
        </w:rPr>
        <w:t xml:space="preserve">С учетом изложенного становятся очевидными значимость и необходимость принятия </w:t>
      </w:r>
      <w:r w:rsidR="00BE7BC6">
        <w:rPr>
          <w:rFonts w:ascii="Times New Roman" w:hAnsi="Times New Roman" w:cs="Times New Roman"/>
          <w:sz w:val="28"/>
          <w:szCs w:val="28"/>
        </w:rPr>
        <w:t>государственной программы</w:t>
      </w:r>
      <w:r w:rsidRPr="00D8427F">
        <w:rPr>
          <w:rFonts w:ascii="Times New Roman" w:hAnsi="Times New Roman" w:cs="Times New Roman"/>
          <w:sz w:val="28"/>
          <w:szCs w:val="28"/>
        </w:rPr>
        <w:t xml:space="preserve">, важность реализации мероприятий </w:t>
      </w:r>
      <w:r w:rsidR="00793EA5">
        <w:rPr>
          <w:rFonts w:ascii="Times New Roman" w:hAnsi="Times New Roman" w:cs="Times New Roman"/>
          <w:sz w:val="28"/>
          <w:szCs w:val="28"/>
        </w:rPr>
        <w:t xml:space="preserve">по развитию гражданской </w:t>
      </w:r>
      <w:r w:rsidR="00545BF7">
        <w:rPr>
          <w:rFonts w:ascii="Times New Roman" w:hAnsi="Times New Roman" w:cs="Times New Roman"/>
          <w:sz w:val="28"/>
          <w:szCs w:val="28"/>
        </w:rPr>
        <w:t xml:space="preserve">и муниципальной </w:t>
      </w:r>
      <w:r w:rsidR="00793EA5">
        <w:rPr>
          <w:rFonts w:ascii="Times New Roman" w:hAnsi="Times New Roman" w:cs="Times New Roman"/>
          <w:sz w:val="28"/>
          <w:szCs w:val="28"/>
        </w:rPr>
        <w:t>службы.</w:t>
      </w:r>
    </w:p>
    <w:p w:rsidR="00793EA5" w:rsidRPr="00C5744B" w:rsidRDefault="00793EA5" w:rsidP="00187BD6">
      <w:pPr>
        <w:pStyle w:val="ConsPlusNormal"/>
        <w:ind w:left="-567"/>
        <w:jc w:val="both"/>
        <w:rPr>
          <w:rFonts w:ascii="Times New Roman" w:hAnsi="Times New Roman" w:cs="Times New Roman"/>
          <w:sz w:val="28"/>
          <w:szCs w:val="28"/>
        </w:rPr>
      </w:pPr>
    </w:p>
    <w:p w:rsidR="00B96DE2" w:rsidRPr="00C5744B" w:rsidRDefault="00D3484E" w:rsidP="00187BD6">
      <w:pPr>
        <w:pStyle w:val="ConsPlusTitle"/>
        <w:ind w:left="-567"/>
        <w:jc w:val="center"/>
        <w:outlineLvl w:val="1"/>
        <w:rPr>
          <w:rFonts w:ascii="Times New Roman" w:hAnsi="Times New Roman" w:cs="Times New Roman"/>
          <w:sz w:val="28"/>
          <w:szCs w:val="28"/>
        </w:rPr>
      </w:pPr>
      <w:r>
        <w:rPr>
          <w:rFonts w:ascii="Times New Roman" w:hAnsi="Times New Roman" w:cs="Times New Roman"/>
          <w:sz w:val="28"/>
          <w:szCs w:val="28"/>
        </w:rPr>
        <w:t xml:space="preserve">II. </w:t>
      </w:r>
      <w:r w:rsidR="00841294">
        <w:rPr>
          <w:rFonts w:ascii="Times New Roman" w:hAnsi="Times New Roman" w:cs="Times New Roman"/>
          <w:sz w:val="28"/>
          <w:szCs w:val="28"/>
        </w:rPr>
        <w:t>Описание приоритетов и целей государственной политики в сфере реализации государственной программы</w:t>
      </w:r>
    </w:p>
    <w:p w:rsidR="00B96DE2" w:rsidRPr="00C5744B" w:rsidRDefault="00B96DE2" w:rsidP="00187BD6">
      <w:pPr>
        <w:pStyle w:val="ConsPlusNormal"/>
        <w:ind w:left="-567"/>
        <w:jc w:val="both"/>
        <w:rPr>
          <w:rFonts w:ascii="Times New Roman" w:hAnsi="Times New Roman" w:cs="Times New Roman"/>
          <w:sz w:val="28"/>
          <w:szCs w:val="28"/>
        </w:rPr>
      </w:pPr>
    </w:p>
    <w:p w:rsidR="00B96DE2" w:rsidRPr="00C5744B" w:rsidRDefault="005C6DF8" w:rsidP="00187BD6">
      <w:pPr>
        <w:pStyle w:val="ConsPlusNormal"/>
        <w:ind w:left="-567" w:firstLine="539"/>
        <w:jc w:val="both"/>
        <w:rPr>
          <w:rFonts w:ascii="Times New Roman" w:hAnsi="Times New Roman" w:cs="Times New Roman"/>
          <w:sz w:val="28"/>
          <w:szCs w:val="28"/>
        </w:rPr>
      </w:pPr>
      <w:r>
        <w:rPr>
          <w:rFonts w:ascii="Times New Roman" w:hAnsi="Times New Roman" w:cs="Times New Roman"/>
          <w:sz w:val="28"/>
          <w:szCs w:val="28"/>
        </w:rPr>
        <w:t>Цел</w:t>
      </w:r>
      <w:r w:rsidR="00086A4E">
        <w:rPr>
          <w:rFonts w:ascii="Times New Roman" w:hAnsi="Times New Roman" w:cs="Times New Roman"/>
          <w:sz w:val="28"/>
          <w:szCs w:val="28"/>
        </w:rPr>
        <w:t>ь</w:t>
      </w:r>
      <w:r w:rsidR="00B96DE2" w:rsidRPr="00C5744B">
        <w:rPr>
          <w:rFonts w:ascii="Times New Roman" w:hAnsi="Times New Roman" w:cs="Times New Roman"/>
          <w:sz w:val="28"/>
          <w:szCs w:val="28"/>
        </w:rPr>
        <w:t xml:space="preserve"> </w:t>
      </w:r>
      <w:r w:rsidR="00F95A00">
        <w:rPr>
          <w:rFonts w:ascii="Times New Roman" w:hAnsi="Times New Roman" w:cs="Times New Roman"/>
          <w:sz w:val="28"/>
          <w:szCs w:val="28"/>
        </w:rPr>
        <w:t>государственной программы</w:t>
      </w:r>
      <w:r w:rsidR="00B96DE2" w:rsidRPr="00C5744B">
        <w:rPr>
          <w:rFonts w:ascii="Times New Roman" w:hAnsi="Times New Roman" w:cs="Times New Roman"/>
          <w:sz w:val="28"/>
          <w:szCs w:val="28"/>
        </w:rPr>
        <w:t>:</w:t>
      </w:r>
    </w:p>
    <w:p w:rsidR="00F94BC6" w:rsidRPr="00086A4E" w:rsidRDefault="00086A4E" w:rsidP="00821584">
      <w:pPr>
        <w:pStyle w:val="ConsPlusNormal"/>
        <w:ind w:left="-567" w:firstLine="567"/>
        <w:jc w:val="both"/>
        <w:rPr>
          <w:rFonts w:ascii="Times New Roman" w:hAnsi="Times New Roman" w:cs="Times New Roman"/>
          <w:sz w:val="28"/>
          <w:szCs w:val="28"/>
        </w:rPr>
      </w:pPr>
      <w:r w:rsidRPr="00086A4E">
        <w:rPr>
          <w:rFonts w:ascii="Times New Roman" w:eastAsiaTheme="minorHAnsi" w:hAnsi="Times New Roman" w:cs="Times New Roman"/>
          <w:sz w:val="28"/>
          <w:szCs w:val="28"/>
          <w:lang w:eastAsia="en-US"/>
        </w:rPr>
        <w:t xml:space="preserve">повышение эффективности государственного </w:t>
      </w:r>
      <w:r w:rsidR="003C0CE3">
        <w:rPr>
          <w:rFonts w:ascii="Times New Roman" w:eastAsiaTheme="minorHAnsi" w:hAnsi="Times New Roman" w:cs="Times New Roman"/>
          <w:sz w:val="28"/>
          <w:szCs w:val="28"/>
          <w:lang w:eastAsia="en-US"/>
        </w:rPr>
        <w:t xml:space="preserve">и муниципального </w:t>
      </w:r>
      <w:r w:rsidRPr="00086A4E">
        <w:rPr>
          <w:rFonts w:ascii="Times New Roman" w:eastAsiaTheme="minorHAnsi" w:hAnsi="Times New Roman" w:cs="Times New Roman"/>
          <w:sz w:val="28"/>
          <w:szCs w:val="28"/>
          <w:lang w:eastAsia="en-US"/>
        </w:rPr>
        <w:t>управления, основанном на</w:t>
      </w:r>
      <w:r w:rsidRPr="00086A4E">
        <w:rPr>
          <w:rFonts w:ascii="Times New Roman" w:hAnsi="Times New Roman" w:cs="Times New Roman"/>
          <w:sz w:val="28"/>
          <w:szCs w:val="28"/>
        </w:rPr>
        <w:t xml:space="preserve"> повышении профессионализма и компетентности государственных гражданских </w:t>
      </w:r>
      <w:r w:rsidR="003C0CE3">
        <w:rPr>
          <w:rFonts w:ascii="Times New Roman" w:hAnsi="Times New Roman" w:cs="Times New Roman"/>
          <w:sz w:val="28"/>
          <w:szCs w:val="28"/>
        </w:rPr>
        <w:t xml:space="preserve">и муниципальных </w:t>
      </w:r>
      <w:r w:rsidRPr="003C0CE3">
        <w:rPr>
          <w:rFonts w:ascii="Times New Roman" w:hAnsi="Times New Roman" w:cs="Times New Roman"/>
          <w:sz w:val="28"/>
          <w:szCs w:val="28"/>
        </w:rPr>
        <w:t>служащих</w:t>
      </w:r>
      <w:r w:rsidR="00821584" w:rsidRPr="003C0CE3">
        <w:rPr>
          <w:rFonts w:ascii="Times New Roman" w:hAnsi="Times New Roman" w:cs="Times New Roman"/>
          <w:sz w:val="28"/>
          <w:szCs w:val="28"/>
        </w:rPr>
        <w:t>.</w:t>
      </w:r>
    </w:p>
    <w:p w:rsidR="00B96DE2" w:rsidRPr="00C5744B" w:rsidRDefault="00B96DE2" w:rsidP="00F43CAB">
      <w:pPr>
        <w:pStyle w:val="ConsPlusNormal"/>
        <w:ind w:left="-567" w:firstLine="539"/>
        <w:jc w:val="both"/>
        <w:rPr>
          <w:rFonts w:ascii="Times New Roman" w:hAnsi="Times New Roman" w:cs="Times New Roman"/>
          <w:sz w:val="28"/>
          <w:szCs w:val="28"/>
        </w:rPr>
      </w:pPr>
      <w:r w:rsidRPr="00C5744B">
        <w:rPr>
          <w:rFonts w:ascii="Times New Roman" w:hAnsi="Times New Roman" w:cs="Times New Roman"/>
          <w:sz w:val="28"/>
          <w:szCs w:val="28"/>
        </w:rPr>
        <w:t xml:space="preserve">Задачи </w:t>
      </w:r>
      <w:r w:rsidR="00F95A00">
        <w:rPr>
          <w:rFonts w:ascii="Times New Roman" w:hAnsi="Times New Roman" w:cs="Times New Roman"/>
          <w:sz w:val="28"/>
          <w:szCs w:val="28"/>
        </w:rPr>
        <w:t>государственной программы</w:t>
      </w:r>
      <w:r w:rsidRPr="00C5744B">
        <w:rPr>
          <w:rFonts w:ascii="Times New Roman" w:hAnsi="Times New Roman" w:cs="Times New Roman"/>
          <w:sz w:val="28"/>
          <w:szCs w:val="28"/>
        </w:rPr>
        <w:t>:</w:t>
      </w:r>
    </w:p>
    <w:p w:rsidR="000057EB" w:rsidRPr="000057EB" w:rsidRDefault="000057EB" w:rsidP="00F43CAB">
      <w:pPr>
        <w:pStyle w:val="ConsPlusNormal"/>
        <w:ind w:left="-567" w:firstLine="567"/>
        <w:jc w:val="both"/>
        <w:rPr>
          <w:rFonts w:ascii="Times New Roman" w:hAnsi="Times New Roman" w:cs="Times New Roman"/>
          <w:sz w:val="28"/>
          <w:szCs w:val="28"/>
        </w:rPr>
      </w:pPr>
      <w:r w:rsidRPr="000057EB">
        <w:rPr>
          <w:rFonts w:ascii="Times New Roman" w:hAnsi="Times New Roman" w:cs="Times New Roman"/>
          <w:sz w:val="28"/>
          <w:szCs w:val="28"/>
        </w:rPr>
        <w:t xml:space="preserve">- совершенствование порядка назначения на должности государственной </w:t>
      </w:r>
      <w:r w:rsidRPr="000057EB">
        <w:rPr>
          <w:rFonts w:ascii="Times New Roman" w:hAnsi="Times New Roman" w:cs="Times New Roman"/>
          <w:sz w:val="28"/>
          <w:szCs w:val="28"/>
        </w:rPr>
        <w:lastRenderedPageBreak/>
        <w:t>гражданской службы Республики Тыва (далее – гражданская служба), обеспечивающего эффективный кадровый подбор;</w:t>
      </w:r>
    </w:p>
    <w:p w:rsidR="000057EB" w:rsidRPr="000057EB" w:rsidRDefault="000057EB" w:rsidP="00F43CAB">
      <w:pPr>
        <w:pStyle w:val="ConsPlusNormal"/>
        <w:ind w:left="-567" w:firstLine="567"/>
        <w:jc w:val="both"/>
        <w:rPr>
          <w:rFonts w:ascii="Times New Roman" w:hAnsi="Times New Roman" w:cs="Times New Roman"/>
          <w:sz w:val="28"/>
          <w:szCs w:val="28"/>
        </w:rPr>
      </w:pPr>
      <w:r w:rsidRPr="000057EB">
        <w:rPr>
          <w:rFonts w:ascii="Times New Roman" w:hAnsi="Times New Roman" w:cs="Times New Roman"/>
          <w:sz w:val="28"/>
          <w:szCs w:val="28"/>
        </w:rPr>
        <w:t xml:space="preserve">- совершенствование системы профессионального развития государственных гражданских и муниципальных служащих Республики Тыва (далее - гражданские служащие) и лиц, включенных в резерв управленческих кадров Республики Тыва, в том числе посредством внедрения </w:t>
      </w:r>
      <w:r w:rsidRPr="000057EB">
        <w:rPr>
          <w:rFonts w:ascii="Times New Roman" w:eastAsiaTheme="minorHAnsi" w:hAnsi="Times New Roman" w:cs="Times New Roman"/>
          <w:sz w:val="28"/>
          <w:szCs w:val="28"/>
          <w:lang w:eastAsia="en-US"/>
        </w:rPr>
        <w:t>информационно-коммуникационных технологий в работу кадровых подразделений органов государственной власти</w:t>
      </w:r>
      <w:r w:rsidRPr="000057EB">
        <w:rPr>
          <w:rFonts w:ascii="Times New Roman" w:hAnsi="Times New Roman" w:cs="Times New Roman"/>
          <w:sz w:val="28"/>
          <w:szCs w:val="28"/>
        </w:rPr>
        <w:t>;</w:t>
      </w:r>
    </w:p>
    <w:p w:rsidR="000057EB" w:rsidRPr="000057EB" w:rsidRDefault="000057EB" w:rsidP="00F43CAB">
      <w:pPr>
        <w:pStyle w:val="ConsPlusNormal"/>
        <w:ind w:left="-567" w:firstLine="567"/>
        <w:jc w:val="both"/>
        <w:rPr>
          <w:rFonts w:ascii="Times New Roman" w:hAnsi="Times New Roman" w:cs="Times New Roman"/>
          <w:sz w:val="28"/>
          <w:szCs w:val="28"/>
        </w:rPr>
      </w:pPr>
      <w:r w:rsidRPr="000057EB">
        <w:rPr>
          <w:rFonts w:ascii="Times New Roman" w:hAnsi="Times New Roman" w:cs="Times New Roman"/>
          <w:sz w:val="28"/>
          <w:szCs w:val="28"/>
        </w:rPr>
        <w:t xml:space="preserve">- </w:t>
      </w:r>
      <w:r w:rsidRPr="000057EB">
        <w:rPr>
          <w:rFonts w:ascii="Times New Roman" w:eastAsiaTheme="minorHAnsi" w:hAnsi="Times New Roman" w:cs="Times New Roman"/>
          <w:sz w:val="28"/>
          <w:szCs w:val="28"/>
          <w:lang w:eastAsia="en-US"/>
        </w:rPr>
        <w:t>построение эффективной системы мотивации, стимулирования на гражданской и муниципальной службе;</w:t>
      </w:r>
    </w:p>
    <w:p w:rsidR="000057EB" w:rsidRPr="00E5271A" w:rsidRDefault="000057EB" w:rsidP="000057EB">
      <w:pPr>
        <w:pStyle w:val="ConsPlusNormal"/>
        <w:ind w:left="-567" w:firstLine="567"/>
        <w:jc w:val="both"/>
        <w:rPr>
          <w:rFonts w:ascii="Times New Roman" w:hAnsi="Times New Roman" w:cs="Times New Roman"/>
          <w:sz w:val="28"/>
          <w:szCs w:val="28"/>
        </w:rPr>
      </w:pPr>
      <w:r w:rsidRPr="000057EB">
        <w:rPr>
          <w:rFonts w:ascii="Times New Roman" w:hAnsi="Times New Roman" w:cs="Times New Roman"/>
          <w:sz w:val="28"/>
          <w:szCs w:val="28"/>
        </w:rPr>
        <w:t xml:space="preserve">- повышение результативности деятельности кадровых подразделений аппаратов органов </w:t>
      </w:r>
      <w:r w:rsidRPr="00E5271A">
        <w:rPr>
          <w:rFonts w:ascii="Times New Roman" w:hAnsi="Times New Roman" w:cs="Times New Roman"/>
          <w:sz w:val="28"/>
          <w:szCs w:val="28"/>
        </w:rPr>
        <w:t>государственной власти.</w:t>
      </w:r>
    </w:p>
    <w:p w:rsidR="00B96DE2" w:rsidRPr="004C786F" w:rsidRDefault="00811C49" w:rsidP="000057EB">
      <w:pPr>
        <w:pStyle w:val="ConsPlusNormal"/>
        <w:ind w:left="-567" w:firstLine="567"/>
        <w:jc w:val="both"/>
        <w:rPr>
          <w:rFonts w:ascii="Times New Roman" w:hAnsi="Times New Roman" w:cs="Times New Roman"/>
          <w:sz w:val="28"/>
          <w:szCs w:val="28"/>
        </w:rPr>
      </w:pPr>
      <w:hyperlink w:anchor="P286">
        <w:r w:rsidR="00B96DE2" w:rsidRPr="004C786F">
          <w:rPr>
            <w:rFonts w:ascii="Times New Roman" w:hAnsi="Times New Roman" w:cs="Times New Roman"/>
            <w:sz w:val="28"/>
            <w:szCs w:val="28"/>
          </w:rPr>
          <w:t>Перечень</w:t>
        </w:r>
      </w:hyperlink>
      <w:r w:rsidR="00B96DE2" w:rsidRPr="004C786F">
        <w:rPr>
          <w:rFonts w:ascii="Times New Roman" w:hAnsi="Times New Roman" w:cs="Times New Roman"/>
          <w:sz w:val="28"/>
          <w:szCs w:val="28"/>
        </w:rPr>
        <w:t xml:space="preserve"> </w:t>
      </w:r>
      <w:r w:rsidR="00C029C5" w:rsidRPr="004C786F">
        <w:rPr>
          <w:rFonts w:ascii="Times New Roman" w:hAnsi="Times New Roman" w:cs="Times New Roman"/>
          <w:sz w:val="28"/>
          <w:szCs w:val="28"/>
        </w:rPr>
        <w:t>и сведения о показателях</w:t>
      </w:r>
      <w:r w:rsidR="00854FAF" w:rsidRPr="004C786F">
        <w:rPr>
          <w:rFonts w:ascii="Times New Roman" w:hAnsi="Times New Roman" w:cs="Times New Roman"/>
          <w:sz w:val="28"/>
          <w:szCs w:val="28"/>
        </w:rPr>
        <w:t xml:space="preserve"> (</w:t>
      </w:r>
      <w:r w:rsidR="00B96DE2" w:rsidRPr="004C786F">
        <w:rPr>
          <w:rFonts w:ascii="Times New Roman" w:hAnsi="Times New Roman" w:cs="Times New Roman"/>
          <w:sz w:val="28"/>
          <w:szCs w:val="28"/>
        </w:rPr>
        <w:t>ин</w:t>
      </w:r>
      <w:r w:rsidR="00C029C5" w:rsidRPr="004C786F">
        <w:rPr>
          <w:rFonts w:ascii="Times New Roman" w:hAnsi="Times New Roman" w:cs="Times New Roman"/>
          <w:sz w:val="28"/>
          <w:szCs w:val="28"/>
        </w:rPr>
        <w:t>дикаторах</w:t>
      </w:r>
      <w:r w:rsidR="00854FAF" w:rsidRPr="004C786F">
        <w:rPr>
          <w:rFonts w:ascii="Times New Roman" w:hAnsi="Times New Roman" w:cs="Times New Roman"/>
          <w:sz w:val="28"/>
          <w:szCs w:val="28"/>
        </w:rPr>
        <w:t>)</w:t>
      </w:r>
      <w:r w:rsidR="00B96DE2" w:rsidRPr="004C786F">
        <w:rPr>
          <w:rFonts w:ascii="Times New Roman" w:hAnsi="Times New Roman" w:cs="Times New Roman"/>
          <w:sz w:val="28"/>
          <w:szCs w:val="28"/>
        </w:rPr>
        <w:t xml:space="preserve"> </w:t>
      </w:r>
      <w:r w:rsidR="00854FAF" w:rsidRPr="004C786F">
        <w:rPr>
          <w:rFonts w:ascii="Times New Roman" w:hAnsi="Times New Roman" w:cs="Times New Roman"/>
          <w:sz w:val="28"/>
          <w:szCs w:val="28"/>
        </w:rPr>
        <w:t>государственной программы</w:t>
      </w:r>
      <w:r w:rsidR="007207D7" w:rsidRPr="004C786F">
        <w:rPr>
          <w:rFonts w:ascii="Times New Roman" w:hAnsi="Times New Roman" w:cs="Times New Roman"/>
          <w:sz w:val="28"/>
          <w:szCs w:val="28"/>
        </w:rPr>
        <w:t xml:space="preserve"> представлен в приложении №</w:t>
      </w:r>
      <w:r w:rsidR="0043394E" w:rsidRPr="004C786F">
        <w:rPr>
          <w:rFonts w:ascii="Times New Roman" w:hAnsi="Times New Roman" w:cs="Times New Roman"/>
          <w:sz w:val="28"/>
          <w:szCs w:val="28"/>
        </w:rPr>
        <w:t xml:space="preserve"> 1</w:t>
      </w:r>
      <w:r w:rsidR="00B96DE2" w:rsidRPr="004C786F">
        <w:rPr>
          <w:rFonts w:ascii="Times New Roman" w:hAnsi="Times New Roman" w:cs="Times New Roman"/>
          <w:sz w:val="28"/>
          <w:szCs w:val="28"/>
        </w:rPr>
        <w:t xml:space="preserve"> к настоящей </w:t>
      </w:r>
      <w:r w:rsidR="00854FAF" w:rsidRPr="004C786F">
        <w:rPr>
          <w:rFonts w:ascii="Times New Roman" w:hAnsi="Times New Roman" w:cs="Times New Roman"/>
          <w:sz w:val="28"/>
          <w:szCs w:val="28"/>
        </w:rPr>
        <w:t>государственной программе</w:t>
      </w:r>
      <w:r w:rsidR="00B96DE2" w:rsidRPr="004C786F">
        <w:rPr>
          <w:rFonts w:ascii="Times New Roman" w:hAnsi="Times New Roman" w:cs="Times New Roman"/>
          <w:sz w:val="28"/>
          <w:szCs w:val="28"/>
        </w:rPr>
        <w:t>.</w:t>
      </w:r>
    </w:p>
    <w:p w:rsidR="00B96DE2" w:rsidRPr="004C786F" w:rsidRDefault="00B96DE2" w:rsidP="00187BD6">
      <w:pPr>
        <w:pStyle w:val="ConsPlusNormal"/>
        <w:ind w:left="-567" w:firstLine="539"/>
        <w:jc w:val="both"/>
        <w:rPr>
          <w:rFonts w:ascii="Times New Roman" w:hAnsi="Times New Roman" w:cs="Times New Roman"/>
          <w:sz w:val="28"/>
          <w:szCs w:val="28"/>
        </w:rPr>
      </w:pPr>
      <w:r w:rsidRPr="004C786F">
        <w:rPr>
          <w:rFonts w:ascii="Times New Roman" w:hAnsi="Times New Roman" w:cs="Times New Roman"/>
          <w:sz w:val="28"/>
          <w:szCs w:val="28"/>
        </w:rPr>
        <w:t xml:space="preserve">Общий срок реализации </w:t>
      </w:r>
      <w:r w:rsidR="00854FAF" w:rsidRPr="004C786F">
        <w:rPr>
          <w:rFonts w:ascii="Times New Roman" w:hAnsi="Times New Roman" w:cs="Times New Roman"/>
          <w:sz w:val="28"/>
          <w:szCs w:val="28"/>
        </w:rPr>
        <w:t>государственной программы рассчитан на период с 2024 по 2030</w:t>
      </w:r>
      <w:r w:rsidRPr="004C786F">
        <w:rPr>
          <w:rFonts w:ascii="Times New Roman" w:hAnsi="Times New Roman" w:cs="Times New Roman"/>
          <w:sz w:val="28"/>
          <w:szCs w:val="28"/>
        </w:rPr>
        <w:t xml:space="preserve"> годы (в один этап).</w:t>
      </w:r>
    </w:p>
    <w:p w:rsidR="00C029C5" w:rsidRPr="00C5744B" w:rsidRDefault="00C029C5" w:rsidP="00187BD6">
      <w:pPr>
        <w:pStyle w:val="ConsPlusNormal"/>
        <w:ind w:left="-567" w:firstLine="539"/>
        <w:jc w:val="both"/>
        <w:rPr>
          <w:rFonts w:ascii="Times New Roman" w:hAnsi="Times New Roman" w:cs="Times New Roman"/>
          <w:sz w:val="28"/>
          <w:szCs w:val="28"/>
        </w:rPr>
      </w:pPr>
      <w:r w:rsidRPr="004C786F">
        <w:rPr>
          <w:rFonts w:ascii="Times New Roman" w:hAnsi="Times New Roman" w:cs="Times New Roman"/>
          <w:sz w:val="28"/>
          <w:szCs w:val="28"/>
        </w:rPr>
        <w:t>Помесячный план достижения показателей государственной программы представлен в приложении №</w:t>
      </w:r>
      <w:r w:rsidR="0043394E" w:rsidRPr="004C786F">
        <w:rPr>
          <w:rFonts w:ascii="Times New Roman" w:hAnsi="Times New Roman" w:cs="Times New Roman"/>
          <w:sz w:val="28"/>
          <w:szCs w:val="28"/>
        </w:rPr>
        <w:t xml:space="preserve"> 2</w:t>
      </w:r>
      <w:r w:rsidRPr="004C786F">
        <w:rPr>
          <w:rFonts w:ascii="Times New Roman" w:hAnsi="Times New Roman" w:cs="Times New Roman"/>
          <w:sz w:val="28"/>
          <w:szCs w:val="28"/>
        </w:rPr>
        <w:t xml:space="preserve"> к настоящей государственной программе.</w:t>
      </w:r>
    </w:p>
    <w:p w:rsidR="00B96DE2" w:rsidRDefault="00B96DE2">
      <w:pPr>
        <w:pStyle w:val="ConsPlusNormal"/>
        <w:jc w:val="both"/>
        <w:rPr>
          <w:rFonts w:ascii="Times New Roman" w:hAnsi="Times New Roman" w:cs="Times New Roman"/>
          <w:sz w:val="28"/>
          <w:szCs w:val="28"/>
        </w:rPr>
      </w:pPr>
    </w:p>
    <w:p w:rsidR="00811C49" w:rsidRPr="008E389B" w:rsidRDefault="00811C49" w:rsidP="008E389B">
      <w:pPr>
        <w:pStyle w:val="ConsPlusNormal"/>
        <w:jc w:val="center"/>
        <w:rPr>
          <w:rFonts w:ascii="Times New Roman" w:hAnsi="Times New Roman" w:cs="Times New Roman"/>
          <w:b/>
          <w:sz w:val="28"/>
          <w:szCs w:val="28"/>
        </w:rPr>
      </w:pPr>
      <w:r w:rsidRPr="008E389B">
        <w:rPr>
          <w:rFonts w:ascii="Times New Roman" w:hAnsi="Times New Roman" w:cs="Times New Roman"/>
          <w:b/>
          <w:sz w:val="28"/>
          <w:szCs w:val="28"/>
          <w:lang w:val="en-US"/>
        </w:rPr>
        <w:t>III</w:t>
      </w:r>
      <w:r w:rsidR="00DF0204" w:rsidRPr="008E389B">
        <w:rPr>
          <w:rFonts w:ascii="Times New Roman" w:hAnsi="Times New Roman" w:cs="Times New Roman"/>
          <w:b/>
          <w:sz w:val="28"/>
          <w:szCs w:val="28"/>
        </w:rPr>
        <w:t>. С</w:t>
      </w:r>
      <w:r w:rsidRPr="008E389B">
        <w:rPr>
          <w:rFonts w:ascii="Times New Roman" w:hAnsi="Times New Roman" w:cs="Times New Roman"/>
          <w:b/>
          <w:sz w:val="28"/>
          <w:szCs w:val="28"/>
        </w:rPr>
        <w:t xml:space="preserve">ведения о взаимосвязи </w:t>
      </w:r>
      <w:r w:rsidR="00D44DF6" w:rsidRPr="008E389B">
        <w:rPr>
          <w:rFonts w:ascii="Times New Roman" w:hAnsi="Times New Roman" w:cs="Times New Roman"/>
          <w:b/>
          <w:sz w:val="28"/>
          <w:szCs w:val="28"/>
        </w:rPr>
        <w:t>со стратегическими приоритетами, целями и показателями государственных программ Российской Федерации</w:t>
      </w:r>
    </w:p>
    <w:p w:rsidR="00811C49" w:rsidRDefault="00811C49">
      <w:pPr>
        <w:pStyle w:val="ConsPlusNormal"/>
        <w:jc w:val="both"/>
        <w:rPr>
          <w:rFonts w:ascii="Times New Roman" w:hAnsi="Times New Roman" w:cs="Times New Roman"/>
          <w:sz w:val="28"/>
          <w:szCs w:val="28"/>
        </w:rPr>
      </w:pPr>
    </w:p>
    <w:p w:rsidR="00811C49" w:rsidRDefault="004242E1" w:rsidP="004242E1">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Цель, задачи, показатели и мероприятия государственной программы не связаны со стратегическими приоритетами, целями и показателями государственных программ Российской Федерации. </w:t>
      </w:r>
    </w:p>
    <w:p w:rsidR="00811C49" w:rsidRDefault="00811C49">
      <w:pPr>
        <w:pStyle w:val="ConsPlusNormal"/>
        <w:jc w:val="both"/>
        <w:rPr>
          <w:rFonts w:ascii="Times New Roman" w:hAnsi="Times New Roman" w:cs="Times New Roman"/>
          <w:sz w:val="28"/>
          <w:szCs w:val="28"/>
        </w:rPr>
      </w:pPr>
    </w:p>
    <w:p w:rsidR="00811C49" w:rsidRDefault="00811C49">
      <w:pPr>
        <w:pStyle w:val="ConsPlusNormal"/>
        <w:jc w:val="both"/>
        <w:rPr>
          <w:rFonts w:ascii="Times New Roman" w:hAnsi="Times New Roman" w:cs="Times New Roman"/>
          <w:sz w:val="28"/>
          <w:szCs w:val="28"/>
        </w:rPr>
      </w:pPr>
    </w:p>
    <w:p w:rsidR="003143F5" w:rsidRPr="00517FA6" w:rsidRDefault="003143F5" w:rsidP="00E369AA">
      <w:pPr>
        <w:pStyle w:val="ConsPlusNormal"/>
        <w:jc w:val="center"/>
        <w:rPr>
          <w:rFonts w:ascii="Times New Roman" w:hAnsi="Times New Roman" w:cs="Times New Roman"/>
          <w:b/>
          <w:sz w:val="28"/>
          <w:szCs w:val="28"/>
        </w:rPr>
      </w:pPr>
      <w:r w:rsidRPr="00517FA6">
        <w:rPr>
          <w:rFonts w:ascii="Times New Roman" w:hAnsi="Times New Roman" w:cs="Times New Roman"/>
          <w:b/>
          <w:sz w:val="28"/>
          <w:szCs w:val="28"/>
          <w:lang w:val="en-US"/>
        </w:rPr>
        <w:t>IV</w:t>
      </w:r>
      <w:r w:rsidRPr="00517FA6">
        <w:rPr>
          <w:rFonts w:ascii="Times New Roman" w:hAnsi="Times New Roman" w:cs="Times New Roman"/>
          <w:b/>
          <w:sz w:val="28"/>
          <w:szCs w:val="28"/>
        </w:rPr>
        <w:t>. Зад</w:t>
      </w:r>
      <w:r w:rsidR="00E369AA" w:rsidRPr="00517FA6">
        <w:rPr>
          <w:rFonts w:ascii="Times New Roman" w:hAnsi="Times New Roman" w:cs="Times New Roman"/>
          <w:b/>
          <w:sz w:val="28"/>
          <w:szCs w:val="28"/>
        </w:rPr>
        <w:t xml:space="preserve">ачи государственного управления, способы их эффективного решения в </w:t>
      </w:r>
      <w:r w:rsidR="00F558C7" w:rsidRPr="00517FA6">
        <w:rPr>
          <w:rFonts w:ascii="Times New Roman" w:hAnsi="Times New Roman" w:cs="Times New Roman"/>
          <w:b/>
          <w:sz w:val="28"/>
          <w:szCs w:val="28"/>
        </w:rPr>
        <w:t>соответствующей сфере экономики и управления</w:t>
      </w:r>
    </w:p>
    <w:p w:rsidR="003143F5" w:rsidRPr="00517FA6" w:rsidRDefault="003143F5">
      <w:pPr>
        <w:pStyle w:val="ConsPlusNormal"/>
        <w:jc w:val="both"/>
        <w:rPr>
          <w:rFonts w:ascii="Times New Roman" w:hAnsi="Times New Roman" w:cs="Times New Roman"/>
          <w:sz w:val="28"/>
          <w:szCs w:val="28"/>
        </w:rPr>
      </w:pPr>
    </w:p>
    <w:p w:rsidR="00D61302" w:rsidRPr="00D61302" w:rsidRDefault="00E176A8" w:rsidP="00D61302">
      <w:pPr>
        <w:ind w:left="-567" w:firstLine="567"/>
        <w:jc w:val="both"/>
        <w:rPr>
          <w:sz w:val="28"/>
          <w:szCs w:val="28"/>
        </w:rPr>
      </w:pPr>
      <w:r w:rsidRPr="00D61302">
        <w:rPr>
          <w:sz w:val="28"/>
          <w:szCs w:val="28"/>
        </w:rPr>
        <w:t>Достижение целей</w:t>
      </w:r>
      <w:r w:rsidR="00072DF2" w:rsidRPr="00D61302">
        <w:rPr>
          <w:sz w:val="28"/>
          <w:szCs w:val="28"/>
        </w:rPr>
        <w:t xml:space="preserve"> государственной политики в области развития </w:t>
      </w:r>
      <w:r w:rsidR="00D15D5D" w:rsidRPr="00D61302">
        <w:rPr>
          <w:sz w:val="28"/>
          <w:szCs w:val="28"/>
        </w:rPr>
        <w:t>государственной гражданской и муниципальной службы</w:t>
      </w:r>
      <w:r w:rsidR="00072DF2" w:rsidRPr="00D61302">
        <w:rPr>
          <w:sz w:val="28"/>
          <w:szCs w:val="28"/>
        </w:rPr>
        <w:t xml:space="preserve"> обеспечивается путем решения задач </w:t>
      </w:r>
      <w:r w:rsidR="00D61302" w:rsidRPr="00D61302">
        <w:rPr>
          <w:sz w:val="28"/>
          <w:szCs w:val="28"/>
        </w:rPr>
        <w:t>с</w:t>
      </w:r>
      <w:r w:rsidR="00D61302" w:rsidRPr="00D61302">
        <w:rPr>
          <w:sz w:val="28"/>
          <w:szCs w:val="28"/>
        </w:rPr>
        <w:t>овершенствовани</w:t>
      </w:r>
      <w:r w:rsidR="002E1BEB">
        <w:rPr>
          <w:sz w:val="28"/>
          <w:szCs w:val="28"/>
        </w:rPr>
        <w:t>ю</w:t>
      </w:r>
      <w:r w:rsidR="00D61302" w:rsidRPr="00D61302">
        <w:rPr>
          <w:sz w:val="28"/>
          <w:szCs w:val="28"/>
        </w:rPr>
        <w:t xml:space="preserve"> нормативно-правового обеспечения государственной гражданской службы</w:t>
      </w:r>
      <w:r w:rsidR="00D61302" w:rsidRPr="00D61302">
        <w:rPr>
          <w:sz w:val="28"/>
          <w:szCs w:val="28"/>
        </w:rPr>
        <w:t>, о</w:t>
      </w:r>
      <w:r w:rsidR="002E1BEB">
        <w:rPr>
          <w:sz w:val="28"/>
          <w:szCs w:val="28"/>
        </w:rPr>
        <w:t>казанию</w:t>
      </w:r>
      <w:r w:rsidR="00D61302" w:rsidRPr="00D61302">
        <w:rPr>
          <w:sz w:val="28"/>
          <w:szCs w:val="28"/>
        </w:rPr>
        <w:t xml:space="preserve"> консультативной и методической помощи органам исполнительной власти</w:t>
      </w:r>
      <w:r w:rsidR="002E1BEB" w:rsidRPr="002E1BEB">
        <w:rPr>
          <w:sz w:val="28"/>
          <w:szCs w:val="28"/>
        </w:rPr>
        <w:t xml:space="preserve"> </w:t>
      </w:r>
      <w:r w:rsidR="002E1BEB" w:rsidRPr="00D61302">
        <w:rPr>
          <w:sz w:val="28"/>
          <w:szCs w:val="28"/>
        </w:rPr>
        <w:t>Республики Тыва</w:t>
      </w:r>
      <w:r w:rsidR="002E1BEB">
        <w:rPr>
          <w:sz w:val="28"/>
          <w:szCs w:val="28"/>
        </w:rPr>
        <w:t>, государственным органам Республики Тыва</w:t>
      </w:r>
      <w:r w:rsidR="00D61302" w:rsidRPr="00D61302">
        <w:rPr>
          <w:sz w:val="28"/>
          <w:szCs w:val="28"/>
        </w:rPr>
        <w:t xml:space="preserve"> по вопросам применения норм законодательства о государственной гражданской службе</w:t>
      </w:r>
      <w:r w:rsidR="00D61302" w:rsidRPr="00D61302">
        <w:rPr>
          <w:sz w:val="28"/>
          <w:szCs w:val="28"/>
        </w:rPr>
        <w:t xml:space="preserve">, </w:t>
      </w:r>
      <w:r w:rsidR="002E1BEB">
        <w:rPr>
          <w:sz w:val="28"/>
          <w:szCs w:val="28"/>
        </w:rPr>
        <w:t>формированию</w:t>
      </w:r>
      <w:r w:rsidR="00D61302" w:rsidRPr="00D61302">
        <w:rPr>
          <w:sz w:val="28"/>
          <w:szCs w:val="28"/>
        </w:rPr>
        <w:t xml:space="preserve"> профессионального кадрового резерва на должности государственной гражданской службы Республики Тыва, в том числе управленческих кадров Республики Тыва</w:t>
      </w:r>
      <w:r w:rsidR="00D61302" w:rsidRPr="00D61302">
        <w:rPr>
          <w:sz w:val="28"/>
          <w:szCs w:val="28"/>
        </w:rPr>
        <w:t xml:space="preserve">, </w:t>
      </w:r>
      <w:r w:rsidR="002E1BEB">
        <w:rPr>
          <w:sz w:val="28"/>
          <w:szCs w:val="28"/>
        </w:rPr>
        <w:t>организации</w:t>
      </w:r>
      <w:r w:rsidR="00D61302" w:rsidRPr="00D61302">
        <w:rPr>
          <w:sz w:val="28"/>
          <w:szCs w:val="28"/>
        </w:rPr>
        <w:t xml:space="preserve"> стажировок в целях привлечения и трудоустройства молодых и перспективных кадров в государственные органы Республики Тыва и органы исполнительной власти Республики Тыва</w:t>
      </w:r>
      <w:r w:rsidR="00D61302" w:rsidRPr="00D61302">
        <w:rPr>
          <w:sz w:val="28"/>
          <w:szCs w:val="28"/>
        </w:rPr>
        <w:t xml:space="preserve">, </w:t>
      </w:r>
      <w:r w:rsidR="002E1BEB">
        <w:rPr>
          <w:sz w:val="28"/>
          <w:szCs w:val="28"/>
        </w:rPr>
        <w:t>о</w:t>
      </w:r>
      <w:r w:rsidR="00D61302" w:rsidRPr="00D61302">
        <w:rPr>
          <w:sz w:val="28"/>
          <w:szCs w:val="28"/>
        </w:rPr>
        <w:t>рганиз</w:t>
      </w:r>
      <w:r w:rsidR="002E1BEB">
        <w:rPr>
          <w:sz w:val="28"/>
          <w:szCs w:val="28"/>
        </w:rPr>
        <w:t>ации</w:t>
      </w:r>
      <w:r w:rsidR="00D61302" w:rsidRPr="00D61302">
        <w:rPr>
          <w:sz w:val="28"/>
          <w:szCs w:val="28"/>
        </w:rPr>
        <w:t xml:space="preserve"> и ши</w:t>
      </w:r>
      <w:r w:rsidR="002E1BEB">
        <w:rPr>
          <w:sz w:val="28"/>
          <w:szCs w:val="28"/>
        </w:rPr>
        <w:t>рокой практике</w:t>
      </w:r>
      <w:r w:rsidR="00D61302" w:rsidRPr="00D61302">
        <w:rPr>
          <w:sz w:val="28"/>
          <w:szCs w:val="28"/>
        </w:rPr>
        <w:t xml:space="preserve"> наставничества </w:t>
      </w:r>
      <w:r w:rsidR="00D61302" w:rsidRPr="00D61302">
        <w:rPr>
          <w:rFonts w:eastAsiaTheme="minorHAnsi"/>
          <w:sz w:val="28"/>
          <w:szCs w:val="28"/>
          <w:lang w:eastAsia="en-US"/>
        </w:rPr>
        <w:t>для вновь принятых государственных гражданских служащих</w:t>
      </w:r>
      <w:r w:rsidR="00D61302" w:rsidRPr="00D61302">
        <w:rPr>
          <w:rFonts w:eastAsiaTheme="minorHAnsi"/>
          <w:sz w:val="28"/>
          <w:szCs w:val="28"/>
          <w:lang w:eastAsia="en-US"/>
        </w:rPr>
        <w:t xml:space="preserve">, </w:t>
      </w:r>
      <w:r w:rsidR="002E1BEB">
        <w:rPr>
          <w:rFonts w:eastAsiaTheme="minorHAnsi"/>
          <w:sz w:val="28"/>
          <w:szCs w:val="28"/>
          <w:lang w:eastAsia="en-US"/>
        </w:rPr>
        <w:t>о</w:t>
      </w:r>
      <w:r w:rsidR="00D61302" w:rsidRPr="00D61302">
        <w:rPr>
          <w:sz w:val="28"/>
          <w:szCs w:val="28"/>
        </w:rPr>
        <w:t>беспечени</w:t>
      </w:r>
      <w:r w:rsidR="002E1BEB">
        <w:rPr>
          <w:sz w:val="28"/>
          <w:szCs w:val="28"/>
        </w:rPr>
        <w:t>ю</w:t>
      </w:r>
      <w:r w:rsidR="00D61302" w:rsidRPr="00D61302">
        <w:rPr>
          <w:sz w:val="28"/>
          <w:szCs w:val="28"/>
        </w:rPr>
        <w:t xml:space="preserve"> дополнительным профессиональным образованием гражданских служащих и лиц, состоящих в резерве управленческих кадров Республики Тыва</w:t>
      </w:r>
      <w:r w:rsidR="00D61302" w:rsidRPr="00D61302">
        <w:rPr>
          <w:sz w:val="28"/>
          <w:szCs w:val="28"/>
        </w:rPr>
        <w:t xml:space="preserve">, </w:t>
      </w:r>
      <w:r w:rsidR="002E1BEB">
        <w:rPr>
          <w:sz w:val="28"/>
          <w:szCs w:val="28"/>
        </w:rPr>
        <w:t>обеспечению</w:t>
      </w:r>
      <w:r w:rsidR="00D61302" w:rsidRPr="00D61302">
        <w:rPr>
          <w:sz w:val="28"/>
          <w:szCs w:val="28"/>
        </w:rPr>
        <w:t xml:space="preserve"> дополнительным </w:t>
      </w:r>
      <w:r w:rsidR="00D61302" w:rsidRPr="00D61302">
        <w:rPr>
          <w:sz w:val="28"/>
          <w:szCs w:val="28"/>
        </w:rPr>
        <w:lastRenderedPageBreak/>
        <w:t xml:space="preserve">профессиональным образованием муниципальных </w:t>
      </w:r>
      <w:r w:rsidR="00D61302" w:rsidRPr="00D61302">
        <w:rPr>
          <w:sz w:val="28"/>
          <w:szCs w:val="28"/>
        </w:rPr>
        <w:t>служащих, о</w:t>
      </w:r>
      <w:r w:rsidR="002E1BEB">
        <w:rPr>
          <w:sz w:val="28"/>
          <w:szCs w:val="28"/>
        </w:rPr>
        <w:t>рганизации</w:t>
      </w:r>
      <w:r w:rsidR="00D61302" w:rsidRPr="00D61302">
        <w:rPr>
          <w:sz w:val="28"/>
          <w:szCs w:val="28"/>
        </w:rPr>
        <w:t xml:space="preserve"> и проведение обучающих семинаров, совещаний и иных мероприятий по вопросам государственной гражданской службы</w:t>
      </w:r>
      <w:r w:rsidR="00D61302" w:rsidRPr="00D61302">
        <w:rPr>
          <w:sz w:val="28"/>
          <w:szCs w:val="28"/>
        </w:rPr>
        <w:t xml:space="preserve">, </w:t>
      </w:r>
      <w:r w:rsidR="002E1BEB">
        <w:rPr>
          <w:rFonts w:eastAsiaTheme="minorHAnsi"/>
          <w:sz w:val="28"/>
          <w:szCs w:val="28"/>
          <w:lang w:eastAsia="en-US"/>
        </w:rPr>
        <w:t>организации и проведения</w:t>
      </w:r>
      <w:r w:rsidR="00D61302" w:rsidRPr="00D61302">
        <w:rPr>
          <w:rFonts w:eastAsiaTheme="minorHAnsi"/>
          <w:sz w:val="28"/>
          <w:szCs w:val="28"/>
          <w:lang w:eastAsia="en-US"/>
        </w:rPr>
        <w:t xml:space="preserve"> конкурса «Лучший государственный гражданский служащий Республики Тыва»</w:t>
      </w:r>
      <w:r w:rsidR="00D61302" w:rsidRPr="00D61302">
        <w:rPr>
          <w:rFonts w:eastAsiaTheme="minorHAnsi"/>
          <w:sz w:val="28"/>
          <w:szCs w:val="28"/>
          <w:lang w:eastAsia="en-US"/>
        </w:rPr>
        <w:t xml:space="preserve">, </w:t>
      </w:r>
      <w:r w:rsidR="002E1BEB">
        <w:rPr>
          <w:rFonts w:eastAsiaTheme="minorHAnsi"/>
          <w:sz w:val="28"/>
          <w:szCs w:val="28"/>
          <w:lang w:eastAsia="en-US"/>
        </w:rPr>
        <w:t>занесению</w:t>
      </w:r>
      <w:r w:rsidR="00D61302" w:rsidRPr="00D61302">
        <w:rPr>
          <w:rFonts w:eastAsiaTheme="minorHAnsi"/>
          <w:sz w:val="28"/>
          <w:szCs w:val="28"/>
          <w:lang w:eastAsia="en-US"/>
        </w:rPr>
        <w:t xml:space="preserve"> в электронную доску почета государственных гражданских служащих, муниципальных служащих, лучших по итогам года</w:t>
      </w:r>
      <w:r w:rsidR="00D61302" w:rsidRPr="00D61302">
        <w:rPr>
          <w:rFonts w:eastAsiaTheme="minorHAnsi"/>
          <w:sz w:val="28"/>
          <w:szCs w:val="28"/>
          <w:lang w:eastAsia="en-US"/>
        </w:rPr>
        <w:t xml:space="preserve">, </w:t>
      </w:r>
      <w:r w:rsidR="002E1BEB">
        <w:rPr>
          <w:sz w:val="28"/>
          <w:szCs w:val="28"/>
        </w:rPr>
        <w:t>проведению</w:t>
      </w:r>
      <w:r w:rsidR="00D61302" w:rsidRPr="00D61302">
        <w:rPr>
          <w:sz w:val="28"/>
          <w:szCs w:val="28"/>
        </w:rPr>
        <w:t xml:space="preserve"> проверок в органах исполнительной власти Республики Тыва по соблюдению законодательства в сфере государственной гражданской службы</w:t>
      </w:r>
      <w:r w:rsidR="00D61302" w:rsidRPr="00D61302">
        <w:rPr>
          <w:sz w:val="28"/>
          <w:szCs w:val="28"/>
        </w:rPr>
        <w:t xml:space="preserve">, </w:t>
      </w:r>
      <w:r w:rsidR="002E1BEB">
        <w:rPr>
          <w:sz w:val="28"/>
          <w:szCs w:val="28"/>
        </w:rPr>
        <w:t>п</w:t>
      </w:r>
      <w:r w:rsidR="00D61302" w:rsidRPr="00D61302">
        <w:rPr>
          <w:sz w:val="28"/>
          <w:szCs w:val="28"/>
        </w:rPr>
        <w:t>роведени</w:t>
      </w:r>
      <w:r w:rsidR="002E1BEB">
        <w:rPr>
          <w:sz w:val="28"/>
          <w:szCs w:val="28"/>
        </w:rPr>
        <w:t>ю</w:t>
      </w:r>
      <w:r w:rsidR="00D61302" w:rsidRPr="00D61302">
        <w:rPr>
          <w:sz w:val="28"/>
          <w:szCs w:val="28"/>
        </w:rPr>
        <w:t xml:space="preserve"> мероприятий и конкурсов по совершенствованию профессионального мастерства государственных гражданских служащих и муниципальных служащих</w:t>
      </w:r>
      <w:r w:rsidR="00D61302" w:rsidRPr="00D61302">
        <w:rPr>
          <w:sz w:val="28"/>
          <w:szCs w:val="28"/>
        </w:rPr>
        <w:t xml:space="preserve">, </w:t>
      </w:r>
      <w:r w:rsidR="002E1BEB">
        <w:rPr>
          <w:sz w:val="28"/>
          <w:szCs w:val="28"/>
        </w:rPr>
        <w:t>м</w:t>
      </w:r>
      <w:r w:rsidR="00D61302" w:rsidRPr="00D61302">
        <w:rPr>
          <w:sz w:val="28"/>
          <w:szCs w:val="28"/>
        </w:rPr>
        <w:t>ониторинг</w:t>
      </w:r>
      <w:r w:rsidR="002E1BEB">
        <w:rPr>
          <w:sz w:val="28"/>
          <w:szCs w:val="28"/>
        </w:rPr>
        <w:t>у</w:t>
      </w:r>
      <w:r w:rsidR="00D61302" w:rsidRPr="00D61302">
        <w:rPr>
          <w:sz w:val="28"/>
          <w:szCs w:val="28"/>
        </w:rPr>
        <w:t xml:space="preserve"> </w:t>
      </w:r>
      <w:r w:rsidR="00D61302" w:rsidRPr="00D61302">
        <w:rPr>
          <w:rFonts w:eastAsiaTheme="minorHAnsi"/>
          <w:sz w:val="28"/>
          <w:szCs w:val="28"/>
          <w:lang w:eastAsia="en-US"/>
        </w:rPr>
        <w:t>эффективности и результативности деятельности подразделений органов исполнительной власти Республики Тыва по вопросам государственной службы и кадров</w:t>
      </w:r>
      <w:r w:rsidR="002E1BEB">
        <w:rPr>
          <w:rFonts w:eastAsiaTheme="minorHAnsi"/>
          <w:sz w:val="28"/>
          <w:szCs w:val="28"/>
          <w:lang w:eastAsia="en-US"/>
        </w:rPr>
        <w:t xml:space="preserve"> (кадровых служб) и формированию</w:t>
      </w:r>
      <w:r w:rsidR="00D61302" w:rsidRPr="00D61302">
        <w:rPr>
          <w:rFonts w:eastAsiaTheme="minorHAnsi"/>
          <w:sz w:val="28"/>
          <w:szCs w:val="28"/>
          <w:lang w:eastAsia="en-US"/>
        </w:rPr>
        <w:t xml:space="preserve"> рейтинга органов исполнительной власти Республики Тыва</w:t>
      </w:r>
      <w:r w:rsidR="00D61302" w:rsidRPr="00D61302">
        <w:rPr>
          <w:rFonts w:eastAsiaTheme="minorHAnsi"/>
          <w:sz w:val="28"/>
          <w:szCs w:val="28"/>
          <w:lang w:eastAsia="en-US"/>
        </w:rPr>
        <w:t xml:space="preserve">, </w:t>
      </w:r>
      <w:r w:rsidR="002E1BEB">
        <w:rPr>
          <w:rFonts w:eastAsiaTheme="minorHAnsi"/>
          <w:sz w:val="28"/>
          <w:szCs w:val="28"/>
          <w:lang w:eastAsia="en-US"/>
        </w:rPr>
        <w:t>а также к</w:t>
      </w:r>
      <w:r w:rsidR="00D61302" w:rsidRPr="00D61302">
        <w:rPr>
          <w:rFonts w:eastAsiaTheme="minorHAnsi"/>
          <w:sz w:val="28"/>
          <w:szCs w:val="28"/>
          <w:lang w:eastAsia="en-US"/>
        </w:rPr>
        <w:t>оординаци</w:t>
      </w:r>
      <w:r w:rsidR="002E1BEB">
        <w:rPr>
          <w:rFonts w:eastAsiaTheme="minorHAnsi"/>
          <w:sz w:val="28"/>
          <w:szCs w:val="28"/>
          <w:lang w:eastAsia="en-US"/>
        </w:rPr>
        <w:t>и</w:t>
      </w:r>
      <w:r w:rsidR="00D61302" w:rsidRPr="00D61302">
        <w:rPr>
          <w:rFonts w:eastAsiaTheme="minorHAnsi"/>
          <w:sz w:val="28"/>
          <w:szCs w:val="28"/>
          <w:lang w:eastAsia="en-US"/>
        </w:rPr>
        <w:t xml:space="preserve"> деятельности органов исполнительной власти Республики Тыва, государственных органов Республики Тыва по использованию в кадровой работе государственной информационной системы Республики Тыва «Единая автоматизированная система управления кадрами государственной гражданской службы Республики Тыва», закрытой части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D61302" w:rsidRPr="00D61302">
        <w:rPr>
          <w:rFonts w:eastAsiaTheme="minorHAnsi"/>
          <w:sz w:val="28"/>
          <w:szCs w:val="28"/>
          <w:lang w:eastAsia="en-US"/>
        </w:rPr>
        <w:t xml:space="preserve">. </w:t>
      </w:r>
    </w:p>
    <w:p w:rsidR="00072DF2" w:rsidRPr="00517FA6" w:rsidRDefault="00072DF2" w:rsidP="00072DF2">
      <w:pPr>
        <w:ind w:left="-567" w:firstLine="567"/>
        <w:jc w:val="both"/>
        <w:rPr>
          <w:sz w:val="28"/>
        </w:rPr>
      </w:pPr>
      <w:r w:rsidRPr="00517FA6">
        <w:rPr>
          <w:sz w:val="28"/>
        </w:rPr>
        <w:t xml:space="preserve">Таким образом, решение указанных задач достигается в рамках реализации мероприятий </w:t>
      </w:r>
      <w:r w:rsidR="004C6CC0" w:rsidRPr="00517FA6">
        <w:rPr>
          <w:sz w:val="28"/>
        </w:rPr>
        <w:t>государственной программы</w:t>
      </w:r>
      <w:r w:rsidRPr="00517FA6">
        <w:rPr>
          <w:sz w:val="28"/>
        </w:rPr>
        <w:t>.</w:t>
      </w:r>
    </w:p>
    <w:p w:rsidR="00072DF2" w:rsidRPr="00517FA6" w:rsidRDefault="00072DF2" w:rsidP="00072DF2">
      <w:pPr>
        <w:ind w:left="-567" w:firstLine="567"/>
        <w:jc w:val="both"/>
        <w:rPr>
          <w:sz w:val="28"/>
        </w:rPr>
      </w:pPr>
      <w:r w:rsidRPr="00517FA6">
        <w:rPr>
          <w:sz w:val="28"/>
        </w:rPr>
        <w:t xml:space="preserve">Для обеспечения возможности проверки достижения цели и решения задач, на реализацию которых направлена </w:t>
      </w:r>
      <w:r w:rsidR="004C6CC0" w:rsidRPr="00517FA6">
        <w:rPr>
          <w:sz w:val="28"/>
        </w:rPr>
        <w:t>государственная программа</w:t>
      </w:r>
      <w:r w:rsidRPr="00517FA6">
        <w:rPr>
          <w:sz w:val="28"/>
        </w:rPr>
        <w:t xml:space="preserve">, определен перечень показателей </w:t>
      </w:r>
      <w:r w:rsidR="004C6CC0" w:rsidRPr="00517FA6">
        <w:rPr>
          <w:sz w:val="28"/>
        </w:rPr>
        <w:t>государственной программы</w:t>
      </w:r>
      <w:r w:rsidRPr="00517FA6">
        <w:rPr>
          <w:sz w:val="28"/>
        </w:rPr>
        <w:t xml:space="preserve">, характеризующих ход ее </w:t>
      </w:r>
      <w:r w:rsidR="004C6CC0" w:rsidRPr="00517FA6">
        <w:rPr>
          <w:sz w:val="28"/>
        </w:rPr>
        <w:t xml:space="preserve">реализации </w:t>
      </w:r>
      <w:r w:rsidR="004C6CC0" w:rsidRPr="00F1090B">
        <w:rPr>
          <w:sz w:val="28"/>
        </w:rPr>
        <w:t>согласно приложению №</w:t>
      </w:r>
      <w:r w:rsidRPr="00F1090B">
        <w:rPr>
          <w:sz w:val="28"/>
        </w:rPr>
        <w:t xml:space="preserve"> 1 к настоящей </w:t>
      </w:r>
      <w:r w:rsidR="004C6CC0" w:rsidRPr="00F1090B">
        <w:rPr>
          <w:sz w:val="28"/>
        </w:rPr>
        <w:t>государственной программе</w:t>
      </w:r>
      <w:r w:rsidRPr="00F1090B">
        <w:rPr>
          <w:sz w:val="28"/>
        </w:rPr>
        <w:t>.</w:t>
      </w:r>
      <w:bookmarkStart w:id="1" w:name="_GoBack"/>
      <w:bookmarkEnd w:id="1"/>
    </w:p>
    <w:p w:rsidR="00072DF2" w:rsidRPr="00517FA6" w:rsidRDefault="00072DF2" w:rsidP="00072DF2">
      <w:pPr>
        <w:ind w:left="-567" w:firstLine="567"/>
        <w:jc w:val="both"/>
        <w:rPr>
          <w:sz w:val="28"/>
        </w:rPr>
      </w:pPr>
      <w:r w:rsidRPr="00517FA6">
        <w:rPr>
          <w:sz w:val="28"/>
        </w:rPr>
        <w:t xml:space="preserve">Эффективность </w:t>
      </w:r>
      <w:r w:rsidR="00C45E8D" w:rsidRPr="00517FA6">
        <w:rPr>
          <w:sz w:val="28"/>
        </w:rPr>
        <w:t>государственной программы</w:t>
      </w:r>
      <w:r w:rsidRPr="00517FA6">
        <w:rPr>
          <w:sz w:val="28"/>
        </w:rPr>
        <w:t xml:space="preserve"> определяется достижением запланированных показателей </w:t>
      </w:r>
      <w:r w:rsidR="00C45E8D" w:rsidRPr="00517FA6">
        <w:rPr>
          <w:sz w:val="28"/>
        </w:rPr>
        <w:t>государственной программы</w:t>
      </w:r>
      <w:r w:rsidRPr="00517FA6">
        <w:rPr>
          <w:sz w:val="28"/>
        </w:rPr>
        <w:t>.</w:t>
      </w:r>
    </w:p>
    <w:p w:rsidR="005E7286" w:rsidRDefault="005E7286">
      <w:pPr>
        <w:pStyle w:val="ConsPlusNormal"/>
        <w:jc w:val="both"/>
        <w:rPr>
          <w:rFonts w:ascii="Times New Roman" w:hAnsi="Times New Roman" w:cs="Times New Roman"/>
          <w:sz w:val="28"/>
          <w:szCs w:val="28"/>
        </w:rPr>
      </w:pPr>
    </w:p>
    <w:p w:rsidR="005E7286" w:rsidRDefault="005E7286">
      <w:pPr>
        <w:pStyle w:val="ConsPlusNormal"/>
        <w:jc w:val="both"/>
        <w:rPr>
          <w:rFonts w:ascii="Times New Roman" w:hAnsi="Times New Roman" w:cs="Times New Roman"/>
          <w:sz w:val="28"/>
          <w:szCs w:val="28"/>
        </w:rPr>
      </w:pPr>
    </w:p>
    <w:p w:rsidR="00C870B1" w:rsidRDefault="00C870B1" w:rsidP="00A425AF">
      <w:pPr>
        <w:spacing w:after="160" w:line="259" w:lineRule="auto"/>
        <w:ind w:left="-567"/>
        <w:rPr>
          <w:rFonts w:ascii="Arial" w:eastAsiaTheme="minorEastAsia" w:hAnsi="Arial" w:cs="Arial"/>
          <w:sz w:val="20"/>
          <w:szCs w:val="22"/>
        </w:rPr>
      </w:pPr>
    </w:p>
    <w:p w:rsidR="00D23EA4" w:rsidRDefault="00D23EA4" w:rsidP="00A425AF">
      <w:pPr>
        <w:spacing w:after="160" w:line="259" w:lineRule="auto"/>
        <w:ind w:left="-567"/>
        <w:rPr>
          <w:rFonts w:ascii="Arial" w:eastAsiaTheme="minorEastAsia" w:hAnsi="Arial" w:cs="Arial"/>
          <w:sz w:val="20"/>
          <w:szCs w:val="22"/>
        </w:rPr>
      </w:pPr>
    </w:p>
    <w:p w:rsidR="00D23EA4" w:rsidRDefault="00D23EA4" w:rsidP="00A425AF">
      <w:pPr>
        <w:spacing w:after="160" w:line="259" w:lineRule="auto"/>
        <w:ind w:left="-567"/>
        <w:rPr>
          <w:rFonts w:ascii="Arial" w:eastAsiaTheme="minorEastAsia" w:hAnsi="Arial" w:cs="Arial"/>
          <w:sz w:val="20"/>
          <w:szCs w:val="22"/>
        </w:rPr>
      </w:pPr>
    </w:p>
    <w:p w:rsidR="00D23EA4" w:rsidRDefault="00D23EA4" w:rsidP="00A425AF">
      <w:pPr>
        <w:spacing w:after="160" w:line="259" w:lineRule="auto"/>
        <w:ind w:left="-567"/>
        <w:rPr>
          <w:rFonts w:ascii="Arial" w:eastAsiaTheme="minorEastAsia" w:hAnsi="Arial" w:cs="Arial"/>
          <w:sz w:val="20"/>
          <w:szCs w:val="22"/>
        </w:rPr>
      </w:pPr>
    </w:p>
    <w:p w:rsidR="00C870B1" w:rsidRDefault="00C870B1" w:rsidP="00A425AF">
      <w:pPr>
        <w:spacing w:after="160" w:line="259" w:lineRule="auto"/>
        <w:ind w:left="-567"/>
        <w:rPr>
          <w:rFonts w:ascii="Arial" w:eastAsiaTheme="minorEastAsia" w:hAnsi="Arial" w:cs="Arial"/>
          <w:sz w:val="20"/>
          <w:szCs w:val="22"/>
        </w:rPr>
      </w:pPr>
    </w:p>
    <w:p w:rsidR="00C870B1" w:rsidRDefault="00C870B1" w:rsidP="00A425AF">
      <w:pPr>
        <w:spacing w:after="160" w:line="259" w:lineRule="auto"/>
        <w:ind w:left="-567"/>
        <w:rPr>
          <w:rFonts w:ascii="Arial" w:eastAsiaTheme="minorEastAsia" w:hAnsi="Arial" w:cs="Arial"/>
          <w:sz w:val="20"/>
          <w:szCs w:val="22"/>
        </w:rPr>
      </w:pPr>
    </w:p>
    <w:p w:rsidR="00965138" w:rsidRDefault="00965138" w:rsidP="00C870B1">
      <w:pPr>
        <w:pStyle w:val="ConsPlusNormal"/>
        <w:jc w:val="both"/>
        <w:rPr>
          <w:rFonts w:ascii="Times New Roman" w:hAnsi="Times New Roman" w:cs="Times New Roman"/>
          <w:sz w:val="28"/>
          <w:szCs w:val="28"/>
        </w:rPr>
        <w:sectPr w:rsidR="00965138" w:rsidSect="00ED2E67">
          <w:headerReference w:type="default" r:id="rId11"/>
          <w:pgSz w:w="11906" w:h="16838"/>
          <w:pgMar w:top="1134" w:right="566" w:bottom="1134" w:left="1701" w:header="708" w:footer="708" w:gutter="0"/>
          <w:cols w:space="708"/>
          <w:titlePg/>
          <w:docGrid w:linePitch="360"/>
        </w:sectPr>
      </w:pPr>
    </w:p>
    <w:p w:rsidR="007700C2" w:rsidRDefault="007700C2" w:rsidP="007700C2">
      <w:pPr>
        <w:pStyle w:val="ConsPlusNormal"/>
        <w:ind w:right="-598"/>
        <w:jc w:val="both"/>
        <w:rPr>
          <w:rFonts w:ascii="Times New Roman" w:hAnsi="Times New Roman" w:cs="Times New Roman"/>
          <w:sz w:val="28"/>
          <w:szCs w:val="28"/>
        </w:rPr>
      </w:pPr>
    </w:p>
    <w:p w:rsidR="007700C2" w:rsidRPr="00E039BE" w:rsidRDefault="007700C2" w:rsidP="007700C2">
      <w:pPr>
        <w:pStyle w:val="ConsPlusNormal"/>
        <w:jc w:val="center"/>
        <w:rPr>
          <w:rFonts w:ascii="Times New Roman" w:hAnsi="Times New Roman" w:cs="Times New Roman"/>
          <w:sz w:val="28"/>
          <w:szCs w:val="28"/>
        </w:rPr>
      </w:pPr>
      <w:r>
        <w:rPr>
          <w:rFonts w:ascii="Times New Roman" w:hAnsi="Times New Roman" w:cs="Times New Roman"/>
          <w:sz w:val="28"/>
          <w:szCs w:val="28"/>
        </w:rPr>
        <w:t>РЕЕСТР</w:t>
      </w:r>
    </w:p>
    <w:p w:rsidR="007700C2" w:rsidRDefault="007700C2" w:rsidP="007700C2">
      <w:pPr>
        <w:pStyle w:val="ConsPlusNormal"/>
        <w:jc w:val="center"/>
        <w:rPr>
          <w:rFonts w:ascii="Times New Roman" w:hAnsi="Times New Roman" w:cs="Times New Roman"/>
          <w:sz w:val="28"/>
          <w:szCs w:val="28"/>
        </w:rPr>
      </w:pPr>
      <w:r w:rsidRPr="000B75B6">
        <w:rPr>
          <w:rFonts w:ascii="Times New Roman" w:hAnsi="Times New Roman" w:cs="Times New Roman"/>
          <w:sz w:val="28"/>
          <w:szCs w:val="28"/>
        </w:rPr>
        <w:t>документов, входящих в состав государственной программы Республики Тыва «Развитие государственной гражданской и муниципальной службы Республики Тыва»</w:t>
      </w:r>
    </w:p>
    <w:p w:rsidR="007700C2" w:rsidRDefault="007700C2" w:rsidP="007700C2">
      <w:pPr>
        <w:pStyle w:val="ConsPlusNormal"/>
        <w:jc w:val="center"/>
        <w:rPr>
          <w:rFonts w:ascii="Times New Roman" w:hAnsi="Times New Roman" w:cs="Times New Roman"/>
          <w:sz w:val="28"/>
          <w:szCs w:val="28"/>
        </w:rPr>
      </w:pPr>
    </w:p>
    <w:p w:rsidR="007700C2" w:rsidRDefault="007700C2" w:rsidP="007700C2">
      <w:pPr>
        <w:autoSpaceDE w:val="0"/>
        <w:autoSpaceDN w:val="0"/>
        <w:adjustRightInd w:val="0"/>
        <w:jc w:val="both"/>
        <w:outlineLvl w:val="0"/>
        <w:rPr>
          <w:rFonts w:eastAsiaTheme="minorHAnsi"/>
          <w:sz w:val="28"/>
          <w:szCs w:val="28"/>
          <w:lang w:eastAsia="en-US"/>
        </w:rPr>
      </w:pPr>
    </w:p>
    <w:tbl>
      <w:tblPr>
        <w:tblW w:w="15168" w:type="dxa"/>
        <w:tblInd w:w="-147" w:type="dxa"/>
        <w:tblLayout w:type="fixed"/>
        <w:tblCellMar>
          <w:top w:w="102" w:type="dxa"/>
          <w:left w:w="62" w:type="dxa"/>
          <w:bottom w:w="102" w:type="dxa"/>
          <w:right w:w="62" w:type="dxa"/>
        </w:tblCellMar>
        <w:tblLook w:val="0000" w:firstRow="0" w:lastRow="0" w:firstColumn="0" w:lastColumn="0" w:noHBand="0" w:noVBand="0"/>
      </w:tblPr>
      <w:tblGrid>
        <w:gridCol w:w="568"/>
        <w:gridCol w:w="1984"/>
        <w:gridCol w:w="1843"/>
        <w:gridCol w:w="4678"/>
        <w:gridCol w:w="1275"/>
        <w:gridCol w:w="3261"/>
        <w:gridCol w:w="1559"/>
      </w:tblGrid>
      <w:tr w:rsidR="007700C2" w:rsidRPr="00802779" w:rsidTr="00FD2526">
        <w:tc>
          <w:tcPr>
            <w:tcW w:w="568"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 xml:space="preserve">Тип документа </w:t>
            </w:r>
          </w:p>
        </w:tc>
        <w:tc>
          <w:tcPr>
            <w:tcW w:w="1843"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 xml:space="preserve">Вид документа </w:t>
            </w:r>
          </w:p>
        </w:tc>
        <w:tc>
          <w:tcPr>
            <w:tcW w:w="4678"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Наименование документа</w:t>
            </w:r>
          </w:p>
        </w:tc>
        <w:tc>
          <w:tcPr>
            <w:tcW w:w="1275"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 xml:space="preserve">Реквизиты </w:t>
            </w:r>
          </w:p>
        </w:tc>
        <w:tc>
          <w:tcPr>
            <w:tcW w:w="3261"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 xml:space="preserve">Разработчик </w:t>
            </w:r>
          </w:p>
        </w:tc>
        <w:tc>
          <w:tcPr>
            <w:tcW w:w="1559"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 xml:space="preserve">Гиперссылка на текст документа </w:t>
            </w:r>
          </w:p>
        </w:tc>
      </w:tr>
      <w:tr w:rsidR="007700C2" w:rsidRPr="00802779" w:rsidTr="00FD2526">
        <w:tc>
          <w:tcPr>
            <w:tcW w:w="568"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5</w:t>
            </w:r>
          </w:p>
        </w:tc>
        <w:tc>
          <w:tcPr>
            <w:tcW w:w="3261"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tcPr>
          <w:p w:rsidR="007700C2" w:rsidRPr="00802779" w:rsidRDefault="007700C2" w:rsidP="00FD2526">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7</w:t>
            </w:r>
          </w:p>
        </w:tc>
      </w:tr>
      <w:tr w:rsidR="007700C2" w:rsidRPr="00802779" w:rsidTr="00FD2526">
        <w:tc>
          <w:tcPr>
            <w:tcW w:w="15168" w:type="dxa"/>
            <w:gridSpan w:val="7"/>
            <w:tcBorders>
              <w:top w:val="single" w:sz="4" w:space="0" w:color="auto"/>
              <w:left w:val="single" w:sz="4" w:space="0" w:color="auto"/>
              <w:bottom w:val="single" w:sz="4" w:space="0" w:color="auto"/>
              <w:right w:val="single" w:sz="4" w:space="0" w:color="auto"/>
            </w:tcBorders>
          </w:tcPr>
          <w:p w:rsidR="007700C2" w:rsidRPr="00802779" w:rsidRDefault="007700C2" w:rsidP="00FD2526">
            <w:pPr>
              <w:autoSpaceDE w:val="0"/>
              <w:autoSpaceDN w:val="0"/>
              <w:adjustRightInd w:val="0"/>
              <w:jc w:val="center"/>
              <w:outlineLvl w:val="0"/>
              <w:rPr>
                <w:rFonts w:eastAsiaTheme="minorHAnsi"/>
                <w:sz w:val="22"/>
                <w:szCs w:val="22"/>
                <w:lang w:eastAsia="en-US"/>
              </w:rPr>
            </w:pPr>
            <w:r w:rsidRPr="00802779">
              <w:rPr>
                <w:rFonts w:eastAsiaTheme="minorHAnsi"/>
                <w:sz w:val="22"/>
                <w:szCs w:val="22"/>
                <w:lang w:eastAsia="en-US"/>
              </w:rPr>
              <w:t xml:space="preserve">Государственная программа Республики Тыва «Развитие государственной гражданской и муниципальной </w:t>
            </w:r>
          </w:p>
          <w:p w:rsidR="007700C2" w:rsidRPr="00802779" w:rsidRDefault="007700C2" w:rsidP="00FD2526">
            <w:pPr>
              <w:autoSpaceDE w:val="0"/>
              <w:autoSpaceDN w:val="0"/>
              <w:adjustRightInd w:val="0"/>
              <w:jc w:val="center"/>
              <w:outlineLvl w:val="0"/>
              <w:rPr>
                <w:rFonts w:eastAsiaTheme="minorHAnsi"/>
                <w:sz w:val="22"/>
                <w:szCs w:val="22"/>
                <w:lang w:eastAsia="en-US"/>
              </w:rPr>
            </w:pPr>
            <w:r w:rsidRPr="00802779">
              <w:rPr>
                <w:rFonts w:eastAsiaTheme="minorHAnsi"/>
                <w:sz w:val="22"/>
                <w:szCs w:val="22"/>
                <w:lang w:eastAsia="en-US"/>
              </w:rPr>
              <w:t>службы Республики Тыва»</w:t>
            </w:r>
          </w:p>
        </w:tc>
      </w:tr>
      <w:tr w:rsidR="007700C2" w:rsidRPr="00802779" w:rsidTr="00FD2526">
        <w:tc>
          <w:tcPr>
            <w:tcW w:w="568" w:type="dxa"/>
            <w:tcBorders>
              <w:top w:val="single" w:sz="4" w:space="0" w:color="auto"/>
              <w:left w:val="single" w:sz="4" w:space="0" w:color="auto"/>
              <w:bottom w:val="single" w:sz="4" w:space="0" w:color="auto"/>
              <w:right w:val="single" w:sz="4" w:space="0" w:color="auto"/>
            </w:tcBorders>
          </w:tcPr>
          <w:p w:rsidR="007700C2" w:rsidRPr="00802779" w:rsidRDefault="007700C2" w:rsidP="00FD2526">
            <w:pPr>
              <w:autoSpaceDE w:val="0"/>
              <w:autoSpaceDN w:val="0"/>
              <w:adjustRightInd w:val="0"/>
              <w:jc w:val="center"/>
              <w:rPr>
                <w:rFonts w:eastAsiaTheme="minorHAnsi"/>
                <w:sz w:val="22"/>
                <w:szCs w:val="22"/>
                <w:lang w:eastAsia="en-US"/>
              </w:rPr>
            </w:pPr>
            <w:r>
              <w:rPr>
                <w:rFonts w:eastAsiaTheme="minorHAnsi"/>
                <w:sz w:val="22"/>
                <w:szCs w:val="22"/>
                <w:lang w:eastAsia="en-US"/>
              </w:rPr>
              <w:t>1</w:t>
            </w:r>
            <w:r w:rsidRPr="00802779">
              <w:rPr>
                <w:rFonts w:eastAsiaTheme="minorHAns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rsidR="007700C2" w:rsidRPr="00802779" w:rsidRDefault="00FC2B14" w:rsidP="00FD2526">
            <w:pPr>
              <w:rPr>
                <w:sz w:val="22"/>
                <w:szCs w:val="22"/>
              </w:rPr>
            </w:pPr>
            <w:r>
              <w:rPr>
                <w:rFonts w:eastAsiaTheme="minorHAnsi"/>
                <w:sz w:val="22"/>
                <w:szCs w:val="22"/>
                <w:lang w:eastAsia="en-US"/>
              </w:rPr>
              <w:t>Стратегические приоритеты</w:t>
            </w:r>
          </w:p>
        </w:tc>
        <w:tc>
          <w:tcPr>
            <w:tcW w:w="1843" w:type="dxa"/>
            <w:tcBorders>
              <w:top w:val="single" w:sz="4" w:space="0" w:color="auto"/>
              <w:left w:val="single" w:sz="4" w:space="0" w:color="auto"/>
              <w:bottom w:val="single" w:sz="4" w:space="0" w:color="auto"/>
              <w:right w:val="single" w:sz="4" w:space="0" w:color="auto"/>
            </w:tcBorders>
          </w:tcPr>
          <w:p w:rsidR="007700C2" w:rsidRPr="00802779" w:rsidRDefault="007700C2" w:rsidP="00FD2526">
            <w:pPr>
              <w:rPr>
                <w:sz w:val="22"/>
                <w:szCs w:val="22"/>
              </w:rPr>
            </w:pPr>
            <w:r w:rsidRPr="00802779">
              <w:rPr>
                <w:rFonts w:eastAsiaTheme="minorHAnsi"/>
                <w:sz w:val="22"/>
                <w:szCs w:val="22"/>
                <w:lang w:eastAsia="en-US"/>
              </w:rPr>
              <w:t>постановление</w:t>
            </w:r>
          </w:p>
        </w:tc>
        <w:tc>
          <w:tcPr>
            <w:tcW w:w="4678" w:type="dxa"/>
            <w:tcBorders>
              <w:top w:val="single" w:sz="4" w:space="0" w:color="auto"/>
              <w:left w:val="single" w:sz="4" w:space="0" w:color="auto"/>
              <w:bottom w:val="single" w:sz="4" w:space="0" w:color="auto"/>
              <w:right w:val="single" w:sz="4" w:space="0" w:color="auto"/>
            </w:tcBorders>
          </w:tcPr>
          <w:p w:rsidR="007700C2" w:rsidRDefault="00FC2B14" w:rsidP="00FD2526">
            <w:pPr>
              <w:autoSpaceDE w:val="0"/>
              <w:autoSpaceDN w:val="0"/>
              <w:adjustRightInd w:val="0"/>
              <w:rPr>
                <w:sz w:val="22"/>
                <w:szCs w:val="22"/>
              </w:rPr>
            </w:pPr>
            <w:r>
              <w:rPr>
                <w:sz w:val="22"/>
                <w:szCs w:val="22"/>
              </w:rPr>
              <w:t xml:space="preserve">«Об утверждении государственной программы Республики Тыва «Развитие государственной гражданской и муниципальной службы» </w:t>
            </w:r>
          </w:p>
          <w:p w:rsidR="00FC2B14" w:rsidRPr="00802779" w:rsidRDefault="00FC2B14" w:rsidP="00FD2526">
            <w:pPr>
              <w:autoSpaceDE w:val="0"/>
              <w:autoSpaceDN w:val="0"/>
              <w:adjustRightInd w:val="0"/>
              <w:rPr>
                <w:rFonts w:eastAsiaTheme="minorHAns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700C2" w:rsidRPr="00802779" w:rsidRDefault="007700C2" w:rsidP="00FD2526">
            <w:pPr>
              <w:autoSpaceDE w:val="0"/>
              <w:autoSpaceDN w:val="0"/>
              <w:adjustRightInd w:val="0"/>
              <w:rPr>
                <w:rFonts w:eastAsia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rsidR="007700C2" w:rsidRPr="00802779" w:rsidRDefault="007700C2" w:rsidP="00FD2526">
            <w:pPr>
              <w:rPr>
                <w:sz w:val="22"/>
                <w:szCs w:val="22"/>
              </w:rPr>
            </w:pPr>
            <w:r w:rsidRPr="00802779">
              <w:rPr>
                <w:rFonts w:eastAsiaTheme="minorHAnsi"/>
                <w:sz w:val="22"/>
                <w:szCs w:val="22"/>
                <w:lang w:eastAsia="en-US"/>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p>
        </w:tc>
        <w:tc>
          <w:tcPr>
            <w:tcW w:w="1559" w:type="dxa"/>
            <w:tcBorders>
              <w:top w:val="single" w:sz="4" w:space="0" w:color="auto"/>
              <w:left w:val="single" w:sz="4" w:space="0" w:color="auto"/>
              <w:bottom w:val="single" w:sz="4" w:space="0" w:color="auto"/>
              <w:right w:val="single" w:sz="4" w:space="0" w:color="auto"/>
            </w:tcBorders>
          </w:tcPr>
          <w:p w:rsidR="007700C2" w:rsidRPr="00802779" w:rsidRDefault="007700C2" w:rsidP="00FD2526">
            <w:pPr>
              <w:autoSpaceDE w:val="0"/>
              <w:autoSpaceDN w:val="0"/>
              <w:adjustRightInd w:val="0"/>
              <w:rPr>
                <w:rFonts w:eastAsiaTheme="minorHAnsi"/>
                <w:sz w:val="22"/>
                <w:szCs w:val="22"/>
                <w:lang w:eastAsia="en-US"/>
              </w:rPr>
            </w:pPr>
          </w:p>
        </w:tc>
      </w:tr>
      <w:tr w:rsidR="00E40B82" w:rsidRPr="00802779" w:rsidTr="00FD2526">
        <w:tc>
          <w:tcPr>
            <w:tcW w:w="568"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jc w:val="center"/>
              <w:rPr>
                <w:rFonts w:eastAsiaTheme="minorHAnsi"/>
                <w:sz w:val="22"/>
                <w:szCs w:val="22"/>
                <w:lang w:eastAsia="en-US"/>
              </w:rPr>
            </w:pPr>
            <w:r>
              <w:rPr>
                <w:rFonts w:eastAsiaTheme="minorHAnsi"/>
                <w:sz w:val="22"/>
                <w:szCs w:val="22"/>
                <w:lang w:eastAsia="en-US"/>
              </w:rPr>
              <w:t>2</w:t>
            </w:r>
            <w:r w:rsidRPr="00802779">
              <w:rPr>
                <w:rFonts w:eastAsiaTheme="minorHAns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Pr>
                <w:sz w:val="22"/>
                <w:szCs w:val="22"/>
              </w:rPr>
              <w:t xml:space="preserve">Паспорт </w:t>
            </w:r>
            <w:r w:rsidR="007443D2">
              <w:rPr>
                <w:sz w:val="22"/>
                <w:szCs w:val="22"/>
              </w:rPr>
              <w:t>государственной программы</w:t>
            </w:r>
          </w:p>
        </w:tc>
        <w:tc>
          <w:tcPr>
            <w:tcW w:w="1843"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постановление</w:t>
            </w:r>
          </w:p>
        </w:tc>
        <w:tc>
          <w:tcPr>
            <w:tcW w:w="4678" w:type="dxa"/>
            <w:tcBorders>
              <w:top w:val="single" w:sz="4" w:space="0" w:color="auto"/>
              <w:left w:val="single" w:sz="4" w:space="0" w:color="auto"/>
              <w:bottom w:val="single" w:sz="4" w:space="0" w:color="auto"/>
              <w:right w:val="single" w:sz="4" w:space="0" w:color="auto"/>
            </w:tcBorders>
          </w:tcPr>
          <w:p w:rsidR="00E40B82" w:rsidRDefault="00E40B82" w:rsidP="00E40B82">
            <w:r w:rsidRPr="00512417">
              <w:rPr>
                <w:sz w:val="22"/>
                <w:szCs w:val="22"/>
              </w:rPr>
              <w:t xml:space="preserve">«Об утверждении государственной программы Республики Тыва «Развитие государственной гражданской и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p>
        </w:tc>
        <w:tc>
          <w:tcPr>
            <w:tcW w:w="1559"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r>
      <w:tr w:rsidR="00E40B82" w:rsidRPr="00802779" w:rsidTr="00FD2526">
        <w:tc>
          <w:tcPr>
            <w:tcW w:w="568"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jc w:val="center"/>
              <w:rPr>
                <w:rFonts w:eastAsiaTheme="minorHAnsi"/>
                <w:sz w:val="22"/>
                <w:szCs w:val="22"/>
                <w:lang w:eastAsia="en-US"/>
              </w:rPr>
            </w:pPr>
            <w:r>
              <w:rPr>
                <w:rFonts w:eastAsiaTheme="minorHAnsi"/>
                <w:sz w:val="22"/>
                <w:szCs w:val="22"/>
                <w:lang w:eastAsia="en-US"/>
              </w:rPr>
              <w:t>4</w:t>
            </w:r>
            <w:r w:rsidRPr="00802779">
              <w:rPr>
                <w:rFonts w:eastAsiaTheme="minorHAns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Pr>
                <w:sz w:val="22"/>
                <w:szCs w:val="22"/>
              </w:rPr>
              <w:t xml:space="preserve">Структура </w:t>
            </w:r>
            <w:r w:rsidR="007443D2">
              <w:rPr>
                <w:sz w:val="22"/>
                <w:szCs w:val="22"/>
              </w:rPr>
              <w:t>государственной программы</w:t>
            </w:r>
          </w:p>
        </w:tc>
        <w:tc>
          <w:tcPr>
            <w:tcW w:w="1843"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постановление</w:t>
            </w:r>
          </w:p>
        </w:tc>
        <w:tc>
          <w:tcPr>
            <w:tcW w:w="4678" w:type="dxa"/>
            <w:tcBorders>
              <w:top w:val="single" w:sz="4" w:space="0" w:color="auto"/>
              <w:left w:val="single" w:sz="4" w:space="0" w:color="auto"/>
              <w:bottom w:val="single" w:sz="4" w:space="0" w:color="auto"/>
              <w:right w:val="single" w:sz="4" w:space="0" w:color="auto"/>
            </w:tcBorders>
          </w:tcPr>
          <w:p w:rsidR="00E40B82" w:rsidRDefault="00E40B82" w:rsidP="00E40B82">
            <w:r w:rsidRPr="00512417">
              <w:rPr>
                <w:sz w:val="22"/>
                <w:szCs w:val="22"/>
              </w:rPr>
              <w:t xml:space="preserve">«Об утверждении государственной программы Республики Тыва «Развитие государственной гражданской и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p>
        </w:tc>
        <w:tc>
          <w:tcPr>
            <w:tcW w:w="1559"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r>
      <w:tr w:rsidR="00E40B82" w:rsidRPr="00802779" w:rsidTr="00FD2526">
        <w:tc>
          <w:tcPr>
            <w:tcW w:w="568"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jc w:val="center"/>
              <w:rPr>
                <w:rFonts w:eastAsiaTheme="minorHAnsi"/>
                <w:sz w:val="22"/>
                <w:szCs w:val="22"/>
                <w:lang w:eastAsia="en-US"/>
              </w:rPr>
            </w:pPr>
            <w:r>
              <w:rPr>
                <w:rFonts w:eastAsiaTheme="minorHAnsi"/>
                <w:sz w:val="22"/>
                <w:szCs w:val="22"/>
                <w:lang w:eastAsia="en-US"/>
              </w:rPr>
              <w:t>5</w:t>
            </w:r>
            <w:r w:rsidRPr="00802779">
              <w:rPr>
                <w:rFonts w:eastAsiaTheme="minorHAns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Pr>
                <w:sz w:val="22"/>
                <w:szCs w:val="22"/>
              </w:rPr>
              <w:t xml:space="preserve">Показатели </w:t>
            </w:r>
            <w:r w:rsidR="007443D2">
              <w:rPr>
                <w:sz w:val="22"/>
                <w:szCs w:val="22"/>
              </w:rPr>
              <w:t>государственной программы</w:t>
            </w:r>
          </w:p>
        </w:tc>
        <w:tc>
          <w:tcPr>
            <w:tcW w:w="1843"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постановление</w:t>
            </w:r>
          </w:p>
        </w:tc>
        <w:tc>
          <w:tcPr>
            <w:tcW w:w="4678" w:type="dxa"/>
            <w:tcBorders>
              <w:top w:val="single" w:sz="4" w:space="0" w:color="auto"/>
              <w:left w:val="single" w:sz="4" w:space="0" w:color="auto"/>
              <w:bottom w:val="single" w:sz="4" w:space="0" w:color="auto"/>
              <w:right w:val="single" w:sz="4" w:space="0" w:color="auto"/>
            </w:tcBorders>
          </w:tcPr>
          <w:p w:rsidR="00E40B82" w:rsidRDefault="00E40B82" w:rsidP="00E40B82">
            <w:r w:rsidRPr="00512417">
              <w:rPr>
                <w:sz w:val="22"/>
                <w:szCs w:val="22"/>
              </w:rPr>
              <w:t xml:space="preserve">«Об утверждении государственной программы Республики Тыва «Развитие государственной гражданской и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 xml:space="preserve">Департамент по вопросам государственной службы и кадрового резерва </w:t>
            </w:r>
            <w:r w:rsidRPr="00802779">
              <w:rPr>
                <w:rFonts w:eastAsiaTheme="minorHAnsi"/>
                <w:sz w:val="22"/>
                <w:szCs w:val="22"/>
                <w:lang w:eastAsia="en-US"/>
              </w:rPr>
              <w:lastRenderedPageBreak/>
              <w:t>Администрации Главы Республики Тыва и Аппарата Правительства Республики Тыва</w:t>
            </w:r>
          </w:p>
        </w:tc>
        <w:tc>
          <w:tcPr>
            <w:tcW w:w="1559"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r>
      <w:tr w:rsidR="00E40B82" w:rsidRPr="00802779" w:rsidTr="00FD2526">
        <w:tc>
          <w:tcPr>
            <w:tcW w:w="568"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6</w:t>
            </w:r>
            <w:r w:rsidRPr="00802779">
              <w:rPr>
                <w:rFonts w:eastAsiaTheme="minorHAns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Pr>
                <w:sz w:val="22"/>
                <w:szCs w:val="22"/>
              </w:rPr>
              <w:t xml:space="preserve">Помесячный план </w:t>
            </w:r>
            <w:r w:rsidRPr="00D67930">
              <w:rPr>
                <w:rFonts w:eastAsiaTheme="minorHAnsi"/>
                <w:sz w:val="22"/>
                <w:lang w:eastAsia="en-US"/>
              </w:rPr>
              <w:t>достижения показателей</w:t>
            </w:r>
            <w:r w:rsidR="00945AD1">
              <w:rPr>
                <w:rFonts w:eastAsiaTheme="minorHAnsi"/>
                <w:sz w:val="22"/>
                <w:lang w:eastAsia="en-US"/>
              </w:rPr>
              <w:t xml:space="preserve"> государственной программы</w:t>
            </w:r>
          </w:p>
        </w:tc>
        <w:tc>
          <w:tcPr>
            <w:tcW w:w="1843"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постановление</w:t>
            </w:r>
          </w:p>
        </w:tc>
        <w:tc>
          <w:tcPr>
            <w:tcW w:w="4678" w:type="dxa"/>
            <w:tcBorders>
              <w:top w:val="single" w:sz="4" w:space="0" w:color="auto"/>
              <w:left w:val="single" w:sz="4" w:space="0" w:color="auto"/>
              <w:bottom w:val="single" w:sz="4" w:space="0" w:color="auto"/>
              <w:right w:val="single" w:sz="4" w:space="0" w:color="auto"/>
            </w:tcBorders>
          </w:tcPr>
          <w:p w:rsidR="00E40B82" w:rsidRDefault="00E40B82" w:rsidP="00E40B82">
            <w:r w:rsidRPr="00512417">
              <w:rPr>
                <w:sz w:val="22"/>
                <w:szCs w:val="22"/>
              </w:rPr>
              <w:t xml:space="preserve">«Об утверждении государственной программы Республики Тыва «Развитие государственной гражданской и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p>
        </w:tc>
        <w:tc>
          <w:tcPr>
            <w:tcW w:w="1559"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r>
      <w:tr w:rsidR="00E40B82" w:rsidRPr="00802779" w:rsidTr="00FD2526">
        <w:tc>
          <w:tcPr>
            <w:tcW w:w="568"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jc w:val="center"/>
              <w:rPr>
                <w:rFonts w:eastAsiaTheme="minorHAnsi"/>
                <w:sz w:val="22"/>
                <w:szCs w:val="22"/>
                <w:lang w:eastAsia="en-US"/>
              </w:rPr>
            </w:pPr>
            <w:r>
              <w:rPr>
                <w:rFonts w:eastAsiaTheme="minorHAnsi"/>
                <w:sz w:val="22"/>
                <w:szCs w:val="22"/>
                <w:lang w:eastAsia="en-US"/>
              </w:rPr>
              <w:t>7.</w:t>
            </w:r>
          </w:p>
        </w:tc>
        <w:tc>
          <w:tcPr>
            <w:tcW w:w="1984"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r>
              <w:rPr>
                <w:rFonts w:eastAsiaTheme="minorHAnsi"/>
                <w:sz w:val="22"/>
                <w:szCs w:val="22"/>
                <w:lang w:eastAsia="en-US"/>
              </w:rPr>
              <w:t>Ресурсное обеспечение</w:t>
            </w:r>
            <w:r w:rsidR="00D55928">
              <w:rPr>
                <w:rFonts w:eastAsiaTheme="minorHAnsi"/>
                <w:sz w:val="22"/>
                <w:szCs w:val="22"/>
                <w:lang w:eastAsia="en-US"/>
              </w:rPr>
              <w:t xml:space="preserve"> государственной программы</w:t>
            </w:r>
          </w:p>
        </w:tc>
        <w:tc>
          <w:tcPr>
            <w:tcW w:w="1843"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r w:rsidRPr="00802779">
              <w:rPr>
                <w:rFonts w:eastAsiaTheme="minorHAnsi"/>
                <w:sz w:val="22"/>
                <w:szCs w:val="22"/>
                <w:lang w:eastAsia="en-US"/>
              </w:rPr>
              <w:t>постановление</w:t>
            </w:r>
          </w:p>
        </w:tc>
        <w:tc>
          <w:tcPr>
            <w:tcW w:w="4678" w:type="dxa"/>
            <w:tcBorders>
              <w:top w:val="single" w:sz="4" w:space="0" w:color="auto"/>
              <w:left w:val="single" w:sz="4" w:space="0" w:color="auto"/>
              <w:bottom w:val="single" w:sz="4" w:space="0" w:color="auto"/>
              <w:right w:val="single" w:sz="4" w:space="0" w:color="auto"/>
            </w:tcBorders>
          </w:tcPr>
          <w:p w:rsidR="00E40B82" w:rsidRDefault="00E40B82" w:rsidP="00E40B82">
            <w:r w:rsidRPr="00512417">
              <w:rPr>
                <w:sz w:val="22"/>
                <w:szCs w:val="22"/>
              </w:rPr>
              <w:t xml:space="preserve">«Об утверждении государственной программы Республики Тыва «Развитие государственной гражданской и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r w:rsidRPr="00802779">
              <w:rPr>
                <w:rFonts w:eastAsiaTheme="minorHAnsi"/>
                <w:sz w:val="22"/>
                <w:szCs w:val="22"/>
                <w:lang w:eastAsia="en-US"/>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p>
        </w:tc>
        <w:tc>
          <w:tcPr>
            <w:tcW w:w="1559"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r>
      <w:tr w:rsidR="00E40B82" w:rsidRPr="00802779" w:rsidTr="00FD2526">
        <w:tc>
          <w:tcPr>
            <w:tcW w:w="568"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1984"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Pr>
                <w:sz w:val="22"/>
                <w:szCs w:val="22"/>
              </w:rPr>
              <w:t>Методика оценки эффективности</w:t>
            </w:r>
            <w:r w:rsidR="00D55928">
              <w:rPr>
                <w:sz w:val="22"/>
                <w:szCs w:val="22"/>
              </w:rPr>
              <w:t xml:space="preserve"> государственной программы</w:t>
            </w:r>
          </w:p>
        </w:tc>
        <w:tc>
          <w:tcPr>
            <w:tcW w:w="1843"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постановление</w:t>
            </w:r>
          </w:p>
        </w:tc>
        <w:tc>
          <w:tcPr>
            <w:tcW w:w="4678" w:type="dxa"/>
            <w:tcBorders>
              <w:top w:val="single" w:sz="4" w:space="0" w:color="auto"/>
              <w:left w:val="single" w:sz="4" w:space="0" w:color="auto"/>
              <w:bottom w:val="single" w:sz="4" w:space="0" w:color="auto"/>
              <w:right w:val="single" w:sz="4" w:space="0" w:color="auto"/>
            </w:tcBorders>
          </w:tcPr>
          <w:p w:rsidR="00E40B82" w:rsidRDefault="00E40B82" w:rsidP="00E40B82">
            <w:r w:rsidRPr="00512417">
              <w:rPr>
                <w:sz w:val="22"/>
                <w:szCs w:val="22"/>
              </w:rPr>
              <w:t xml:space="preserve">«Об утверждении государственной программы Республики Тыва «Развитие государственной гражданской и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p>
        </w:tc>
        <w:tc>
          <w:tcPr>
            <w:tcW w:w="1559"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r>
      <w:tr w:rsidR="00E40B82" w:rsidRPr="00802779" w:rsidTr="00FD2526">
        <w:tc>
          <w:tcPr>
            <w:tcW w:w="568"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jc w:val="center"/>
              <w:rPr>
                <w:rFonts w:eastAsiaTheme="minorHAnsi"/>
                <w:sz w:val="22"/>
                <w:szCs w:val="22"/>
                <w:lang w:eastAsia="en-US"/>
              </w:rPr>
            </w:pPr>
            <w:r w:rsidRPr="00802779">
              <w:rPr>
                <w:rFonts w:eastAsiaTheme="minorHAnsi"/>
                <w:sz w:val="22"/>
                <w:szCs w:val="22"/>
                <w:lang w:eastAsia="en-US"/>
              </w:rPr>
              <w:t>9.</w:t>
            </w:r>
          </w:p>
        </w:tc>
        <w:tc>
          <w:tcPr>
            <w:tcW w:w="1984"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pStyle w:val="ConsPlusNormal"/>
              <w:rPr>
                <w:rFonts w:ascii="Times New Roman" w:hAnsi="Times New Roman" w:cs="Times New Roman"/>
                <w:sz w:val="22"/>
              </w:rPr>
            </w:pPr>
            <w:r w:rsidRPr="00802779">
              <w:rPr>
                <w:rFonts w:ascii="Times New Roman" w:eastAsiaTheme="minorHAnsi" w:hAnsi="Times New Roman" w:cs="Times New Roman"/>
                <w:sz w:val="22"/>
                <w:lang w:eastAsia="en-US"/>
              </w:rPr>
              <w:t xml:space="preserve">Правила предоставления из республиканского бюджета Республики Тыва грантов в форме субсидий организациям, осуществляющим образовательную деятельность в целях возмещения затрат, связанных с обучением </w:t>
            </w:r>
            <w:r w:rsidRPr="00802779">
              <w:rPr>
                <w:rFonts w:ascii="Times New Roman" w:eastAsiaTheme="minorHAnsi" w:hAnsi="Times New Roman" w:cs="Times New Roman"/>
                <w:sz w:val="22"/>
                <w:lang w:eastAsia="en-US"/>
              </w:rPr>
              <w:lastRenderedPageBreak/>
              <w:t>государственных гражданских служащих Республики Тыва на основании государственных образовательных сертификатов на дополнительное профессиональное образование</w:t>
            </w:r>
          </w:p>
          <w:p w:rsidR="00E40B82" w:rsidRPr="00802779" w:rsidRDefault="00E40B82" w:rsidP="00E40B8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lastRenderedPageBreak/>
              <w:t>постановление</w:t>
            </w:r>
          </w:p>
        </w:tc>
        <w:tc>
          <w:tcPr>
            <w:tcW w:w="4678" w:type="dxa"/>
            <w:tcBorders>
              <w:top w:val="single" w:sz="4" w:space="0" w:color="auto"/>
              <w:left w:val="single" w:sz="4" w:space="0" w:color="auto"/>
              <w:bottom w:val="single" w:sz="4" w:space="0" w:color="auto"/>
              <w:right w:val="single" w:sz="4" w:space="0" w:color="auto"/>
            </w:tcBorders>
          </w:tcPr>
          <w:p w:rsidR="00E40B82" w:rsidRDefault="00E40B82" w:rsidP="00E40B82">
            <w:r w:rsidRPr="00512417">
              <w:rPr>
                <w:sz w:val="22"/>
                <w:szCs w:val="22"/>
              </w:rPr>
              <w:t xml:space="preserve">«Об утверждении государственной программы Республики Тыва «Развитие государственной гражданской и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rPr>
                <w:sz w:val="22"/>
                <w:szCs w:val="22"/>
              </w:rPr>
            </w:pPr>
            <w:r w:rsidRPr="00802779">
              <w:rPr>
                <w:rFonts w:eastAsiaTheme="minorHAnsi"/>
                <w:sz w:val="22"/>
                <w:szCs w:val="22"/>
                <w:lang w:eastAsia="en-US"/>
              </w:rPr>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p>
        </w:tc>
        <w:tc>
          <w:tcPr>
            <w:tcW w:w="1559" w:type="dxa"/>
            <w:tcBorders>
              <w:top w:val="single" w:sz="4" w:space="0" w:color="auto"/>
              <w:left w:val="single" w:sz="4" w:space="0" w:color="auto"/>
              <w:bottom w:val="single" w:sz="4" w:space="0" w:color="auto"/>
              <w:right w:val="single" w:sz="4" w:space="0" w:color="auto"/>
            </w:tcBorders>
          </w:tcPr>
          <w:p w:rsidR="00E40B82" w:rsidRPr="00802779" w:rsidRDefault="00E40B82" w:rsidP="00E40B82">
            <w:pPr>
              <w:autoSpaceDE w:val="0"/>
              <w:autoSpaceDN w:val="0"/>
              <w:adjustRightInd w:val="0"/>
              <w:rPr>
                <w:rFonts w:eastAsiaTheme="minorHAnsi"/>
                <w:sz w:val="22"/>
                <w:szCs w:val="22"/>
                <w:lang w:eastAsia="en-US"/>
              </w:rPr>
            </w:pPr>
          </w:p>
        </w:tc>
      </w:tr>
    </w:tbl>
    <w:p w:rsidR="00D67930" w:rsidRDefault="00D67930" w:rsidP="000057F4">
      <w:pPr>
        <w:pStyle w:val="ConsPlusNormal"/>
        <w:spacing w:before="260"/>
        <w:ind w:right="-598"/>
        <w:jc w:val="right"/>
        <w:outlineLvl w:val="1"/>
        <w:rPr>
          <w:rFonts w:ascii="Times New Roman" w:hAnsi="Times New Roman" w:cs="Times New Roman"/>
          <w:sz w:val="24"/>
          <w:szCs w:val="24"/>
        </w:rPr>
      </w:pPr>
    </w:p>
    <w:p w:rsidR="00D67930" w:rsidRDefault="00D67930" w:rsidP="000057F4">
      <w:pPr>
        <w:pStyle w:val="ConsPlusNormal"/>
        <w:spacing w:before="260"/>
        <w:ind w:right="-598"/>
        <w:jc w:val="right"/>
        <w:outlineLvl w:val="1"/>
        <w:rPr>
          <w:rFonts w:ascii="Times New Roman" w:hAnsi="Times New Roman" w:cs="Times New Roman"/>
          <w:sz w:val="24"/>
          <w:szCs w:val="24"/>
        </w:rPr>
      </w:pPr>
    </w:p>
    <w:p w:rsidR="00D67930" w:rsidRDefault="00D67930" w:rsidP="000057F4">
      <w:pPr>
        <w:pStyle w:val="ConsPlusNormal"/>
        <w:spacing w:before="260"/>
        <w:ind w:right="-598"/>
        <w:jc w:val="right"/>
        <w:outlineLvl w:val="1"/>
        <w:rPr>
          <w:rFonts w:ascii="Times New Roman" w:hAnsi="Times New Roman" w:cs="Times New Roman"/>
          <w:sz w:val="24"/>
          <w:szCs w:val="24"/>
        </w:rPr>
      </w:pPr>
    </w:p>
    <w:p w:rsidR="00D67930" w:rsidRDefault="00D67930" w:rsidP="000057F4">
      <w:pPr>
        <w:pStyle w:val="ConsPlusNormal"/>
        <w:spacing w:before="260"/>
        <w:ind w:right="-598"/>
        <w:jc w:val="right"/>
        <w:outlineLvl w:val="1"/>
        <w:rPr>
          <w:rFonts w:ascii="Times New Roman" w:hAnsi="Times New Roman" w:cs="Times New Roman"/>
          <w:sz w:val="24"/>
          <w:szCs w:val="24"/>
        </w:rPr>
      </w:pPr>
    </w:p>
    <w:p w:rsidR="00D67930" w:rsidRDefault="00D67930" w:rsidP="000057F4">
      <w:pPr>
        <w:pStyle w:val="ConsPlusNormal"/>
        <w:spacing w:before="260"/>
        <w:ind w:right="-598"/>
        <w:jc w:val="right"/>
        <w:outlineLvl w:val="1"/>
        <w:rPr>
          <w:rFonts w:ascii="Times New Roman" w:hAnsi="Times New Roman" w:cs="Times New Roman"/>
          <w:sz w:val="24"/>
          <w:szCs w:val="24"/>
        </w:rPr>
      </w:pPr>
    </w:p>
    <w:p w:rsidR="00D67930" w:rsidRDefault="00D67930" w:rsidP="000057F4">
      <w:pPr>
        <w:pStyle w:val="ConsPlusNormal"/>
        <w:spacing w:before="260"/>
        <w:ind w:right="-598"/>
        <w:jc w:val="right"/>
        <w:outlineLvl w:val="1"/>
        <w:rPr>
          <w:rFonts w:ascii="Times New Roman" w:hAnsi="Times New Roman" w:cs="Times New Roman"/>
          <w:sz w:val="24"/>
          <w:szCs w:val="24"/>
        </w:rPr>
      </w:pPr>
    </w:p>
    <w:p w:rsidR="00D32505" w:rsidRDefault="00D32505" w:rsidP="000057F4">
      <w:pPr>
        <w:pStyle w:val="ConsPlusNormal"/>
        <w:spacing w:before="260"/>
        <w:ind w:right="-598"/>
        <w:jc w:val="right"/>
        <w:outlineLvl w:val="1"/>
        <w:rPr>
          <w:rFonts w:ascii="Times New Roman" w:hAnsi="Times New Roman" w:cs="Times New Roman"/>
          <w:sz w:val="24"/>
          <w:szCs w:val="24"/>
        </w:rPr>
      </w:pPr>
    </w:p>
    <w:p w:rsidR="00D32505" w:rsidRDefault="00D32505" w:rsidP="000057F4">
      <w:pPr>
        <w:pStyle w:val="ConsPlusNormal"/>
        <w:spacing w:before="260"/>
        <w:ind w:right="-598"/>
        <w:jc w:val="right"/>
        <w:outlineLvl w:val="1"/>
        <w:rPr>
          <w:rFonts w:ascii="Times New Roman" w:hAnsi="Times New Roman" w:cs="Times New Roman"/>
          <w:sz w:val="24"/>
          <w:szCs w:val="24"/>
        </w:rPr>
      </w:pPr>
    </w:p>
    <w:p w:rsidR="00D32505" w:rsidRDefault="00D32505" w:rsidP="000057F4">
      <w:pPr>
        <w:pStyle w:val="ConsPlusNormal"/>
        <w:spacing w:before="260"/>
        <w:ind w:right="-598"/>
        <w:jc w:val="right"/>
        <w:outlineLvl w:val="1"/>
        <w:rPr>
          <w:rFonts w:ascii="Times New Roman" w:hAnsi="Times New Roman" w:cs="Times New Roman"/>
          <w:sz w:val="24"/>
          <w:szCs w:val="24"/>
        </w:rPr>
      </w:pPr>
    </w:p>
    <w:p w:rsidR="00D32505" w:rsidRDefault="00D32505" w:rsidP="000057F4">
      <w:pPr>
        <w:pStyle w:val="ConsPlusNormal"/>
        <w:spacing w:before="260"/>
        <w:ind w:right="-598"/>
        <w:jc w:val="right"/>
        <w:outlineLvl w:val="1"/>
        <w:rPr>
          <w:rFonts w:ascii="Times New Roman" w:hAnsi="Times New Roman" w:cs="Times New Roman"/>
          <w:sz w:val="24"/>
          <w:szCs w:val="24"/>
        </w:rPr>
      </w:pPr>
    </w:p>
    <w:p w:rsidR="00D32505" w:rsidRDefault="00D32505" w:rsidP="000057F4">
      <w:pPr>
        <w:pStyle w:val="ConsPlusNormal"/>
        <w:spacing w:before="260"/>
        <w:ind w:right="-598"/>
        <w:jc w:val="right"/>
        <w:outlineLvl w:val="1"/>
        <w:rPr>
          <w:rFonts w:ascii="Times New Roman" w:hAnsi="Times New Roman" w:cs="Times New Roman"/>
          <w:sz w:val="24"/>
          <w:szCs w:val="24"/>
        </w:rPr>
      </w:pPr>
    </w:p>
    <w:p w:rsidR="00D32505" w:rsidRDefault="00D32505" w:rsidP="000057F4">
      <w:pPr>
        <w:pStyle w:val="ConsPlusNormal"/>
        <w:spacing w:before="260"/>
        <w:ind w:right="-598"/>
        <w:jc w:val="right"/>
        <w:outlineLvl w:val="1"/>
        <w:rPr>
          <w:rFonts w:ascii="Times New Roman" w:hAnsi="Times New Roman" w:cs="Times New Roman"/>
          <w:sz w:val="24"/>
          <w:szCs w:val="24"/>
        </w:rPr>
      </w:pPr>
    </w:p>
    <w:p w:rsidR="00161EA2" w:rsidRDefault="00161EA2" w:rsidP="00A425AF">
      <w:pPr>
        <w:spacing w:after="160" w:line="259" w:lineRule="auto"/>
        <w:ind w:left="-567"/>
        <w:rPr>
          <w:rFonts w:ascii="Arial" w:eastAsiaTheme="minorEastAsia" w:hAnsi="Arial" w:cs="Arial"/>
          <w:sz w:val="20"/>
          <w:szCs w:val="22"/>
        </w:rPr>
      </w:pPr>
    </w:p>
    <w:p w:rsidR="00C870B1" w:rsidRPr="00D45282" w:rsidRDefault="00C870B1" w:rsidP="00C870B1">
      <w:pPr>
        <w:autoSpaceDE w:val="0"/>
        <w:autoSpaceDN w:val="0"/>
        <w:adjustRightInd w:val="0"/>
        <w:ind w:right="425"/>
        <w:jc w:val="center"/>
        <w:rPr>
          <w:rFonts w:eastAsiaTheme="minorHAnsi"/>
          <w:b/>
          <w:sz w:val="28"/>
          <w:szCs w:val="28"/>
          <w:lang w:eastAsia="en-US"/>
        </w:rPr>
      </w:pPr>
      <w:r w:rsidRPr="00D45282">
        <w:rPr>
          <w:rFonts w:eastAsiaTheme="minorHAnsi"/>
          <w:b/>
          <w:sz w:val="28"/>
          <w:szCs w:val="28"/>
          <w:lang w:eastAsia="en-US"/>
        </w:rPr>
        <w:lastRenderedPageBreak/>
        <w:t>СТРУКТУРА</w:t>
      </w:r>
    </w:p>
    <w:p w:rsidR="00C870B1" w:rsidRPr="005C6757" w:rsidRDefault="00C870B1" w:rsidP="00C870B1">
      <w:pPr>
        <w:pStyle w:val="ConsPlusTitle"/>
        <w:ind w:right="425"/>
        <w:jc w:val="center"/>
        <w:rPr>
          <w:lang w:eastAsia="en-US"/>
        </w:rPr>
      </w:pPr>
      <w:r w:rsidRPr="00D45282">
        <w:rPr>
          <w:rFonts w:ascii="Times New Roman" w:hAnsi="Times New Roman" w:cs="Times New Roman"/>
          <w:sz w:val="28"/>
          <w:szCs w:val="28"/>
        </w:rPr>
        <w:t xml:space="preserve">государственной программы Республики Тыва «Развитие государственной гражданской и муниципальной </w:t>
      </w:r>
      <w:r w:rsidR="00E66053">
        <w:rPr>
          <w:rFonts w:ascii="Times New Roman" w:hAnsi="Times New Roman" w:cs="Times New Roman"/>
          <w:sz w:val="28"/>
          <w:szCs w:val="28"/>
        </w:rPr>
        <w:t>службы Республики Тыва»</w:t>
      </w:r>
    </w:p>
    <w:p w:rsidR="00C870B1" w:rsidRDefault="00C870B1" w:rsidP="00C870B1">
      <w:pPr>
        <w:autoSpaceDE w:val="0"/>
        <w:autoSpaceDN w:val="0"/>
        <w:adjustRightInd w:val="0"/>
        <w:jc w:val="both"/>
        <w:outlineLvl w:val="0"/>
        <w:rPr>
          <w:rFonts w:eastAsiaTheme="minorHAnsi"/>
          <w:sz w:val="28"/>
          <w:szCs w:val="28"/>
          <w:lang w:eastAsia="en-US"/>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4106"/>
        <w:gridCol w:w="6096"/>
        <w:gridCol w:w="4819"/>
      </w:tblGrid>
      <w:tr w:rsidR="00E8152D" w:rsidRPr="00114048" w:rsidTr="00E8152D">
        <w:tc>
          <w:tcPr>
            <w:tcW w:w="4106" w:type="dxa"/>
            <w:tcBorders>
              <w:top w:val="single" w:sz="4" w:space="0" w:color="auto"/>
              <w:left w:val="single" w:sz="4" w:space="0" w:color="auto"/>
              <w:bottom w:val="single" w:sz="4" w:space="0" w:color="auto"/>
              <w:right w:val="single" w:sz="4" w:space="0" w:color="auto"/>
            </w:tcBorders>
            <w:vAlign w:val="center"/>
          </w:tcPr>
          <w:p w:rsidR="00E8152D" w:rsidRPr="00114048" w:rsidRDefault="00E8152D" w:rsidP="00AB187B">
            <w:pPr>
              <w:autoSpaceDE w:val="0"/>
              <w:autoSpaceDN w:val="0"/>
              <w:adjustRightInd w:val="0"/>
              <w:jc w:val="center"/>
              <w:rPr>
                <w:rFonts w:eastAsiaTheme="minorHAnsi"/>
                <w:lang w:eastAsia="en-US"/>
              </w:rPr>
            </w:pPr>
            <w:r w:rsidRPr="00114048">
              <w:rPr>
                <w:rFonts w:eastAsiaTheme="minorHAnsi"/>
                <w:lang w:eastAsia="en-US"/>
              </w:rPr>
              <w:t>Задачи структурного элемента</w:t>
            </w:r>
          </w:p>
        </w:tc>
        <w:tc>
          <w:tcPr>
            <w:tcW w:w="6096" w:type="dxa"/>
            <w:tcBorders>
              <w:top w:val="single" w:sz="4" w:space="0" w:color="auto"/>
              <w:left w:val="single" w:sz="4" w:space="0" w:color="auto"/>
              <w:bottom w:val="single" w:sz="4" w:space="0" w:color="auto"/>
              <w:right w:val="single" w:sz="4" w:space="0" w:color="auto"/>
            </w:tcBorders>
            <w:vAlign w:val="center"/>
          </w:tcPr>
          <w:p w:rsidR="00E8152D" w:rsidRPr="00114048" w:rsidRDefault="00E8152D" w:rsidP="00AB187B">
            <w:pPr>
              <w:autoSpaceDE w:val="0"/>
              <w:autoSpaceDN w:val="0"/>
              <w:adjustRightInd w:val="0"/>
              <w:jc w:val="center"/>
              <w:rPr>
                <w:rFonts w:eastAsiaTheme="minorHAnsi"/>
                <w:lang w:eastAsia="en-US"/>
              </w:rPr>
            </w:pPr>
            <w:r w:rsidRPr="00114048">
              <w:rPr>
                <w:rFonts w:eastAsiaTheme="minorHAnsi"/>
                <w:lang w:eastAsia="en-US"/>
              </w:rPr>
              <w:t>Краткое описание ожидаемых эффектов от реализации задачи структурного элемента</w:t>
            </w:r>
          </w:p>
        </w:tc>
        <w:tc>
          <w:tcPr>
            <w:tcW w:w="4819" w:type="dxa"/>
            <w:tcBorders>
              <w:top w:val="single" w:sz="4" w:space="0" w:color="auto"/>
              <w:left w:val="single" w:sz="4" w:space="0" w:color="auto"/>
              <w:bottom w:val="single" w:sz="4" w:space="0" w:color="auto"/>
              <w:right w:val="single" w:sz="4" w:space="0" w:color="auto"/>
            </w:tcBorders>
            <w:vAlign w:val="center"/>
          </w:tcPr>
          <w:p w:rsidR="00E8152D" w:rsidRPr="00114048" w:rsidRDefault="00E8152D" w:rsidP="00AB187B">
            <w:pPr>
              <w:autoSpaceDE w:val="0"/>
              <w:autoSpaceDN w:val="0"/>
              <w:adjustRightInd w:val="0"/>
              <w:jc w:val="center"/>
              <w:rPr>
                <w:rFonts w:eastAsiaTheme="minorHAnsi"/>
                <w:lang w:eastAsia="en-US"/>
              </w:rPr>
            </w:pPr>
            <w:r w:rsidRPr="00114048">
              <w:rPr>
                <w:rFonts w:eastAsiaTheme="minorHAnsi"/>
                <w:lang w:eastAsia="en-US"/>
              </w:rPr>
              <w:t>Связь с показателями</w:t>
            </w:r>
          </w:p>
        </w:tc>
      </w:tr>
      <w:tr w:rsidR="00E8152D" w:rsidRPr="00114048" w:rsidTr="00E8152D">
        <w:tc>
          <w:tcPr>
            <w:tcW w:w="15021" w:type="dxa"/>
            <w:gridSpan w:val="3"/>
            <w:tcBorders>
              <w:top w:val="single" w:sz="4" w:space="0" w:color="auto"/>
              <w:left w:val="single" w:sz="4" w:space="0" w:color="auto"/>
              <w:bottom w:val="single" w:sz="4" w:space="0" w:color="auto"/>
              <w:right w:val="single" w:sz="4" w:space="0" w:color="auto"/>
            </w:tcBorders>
          </w:tcPr>
          <w:p w:rsidR="00E8152D" w:rsidRPr="00114048" w:rsidRDefault="00E8152D" w:rsidP="00ED4766">
            <w:pPr>
              <w:autoSpaceDE w:val="0"/>
              <w:autoSpaceDN w:val="0"/>
              <w:adjustRightInd w:val="0"/>
              <w:jc w:val="center"/>
              <w:rPr>
                <w:rFonts w:eastAsiaTheme="minorHAnsi"/>
                <w:highlight w:val="yellow"/>
                <w:lang w:eastAsia="en-US"/>
              </w:rPr>
            </w:pPr>
            <w:r w:rsidRPr="00114048">
              <w:rPr>
                <w:rFonts w:eastAsiaTheme="minorHAnsi"/>
                <w:lang w:eastAsia="en-US"/>
              </w:rPr>
              <w:t>Государственная программа Республики Тыва «Развитие государственной гражданской и муниципальной службы Республики Тыва»</w:t>
            </w:r>
          </w:p>
        </w:tc>
      </w:tr>
      <w:tr w:rsidR="00E8152D" w:rsidRPr="00114048" w:rsidTr="00E8152D">
        <w:tc>
          <w:tcPr>
            <w:tcW w:w="15021" w:type="dxa"/>
            <w:gridSpan w:val="3"/>
            <w:tcBorders>
              <w:top w:val="single" w:sz="4" w:space="0" w:color="auto"/>
              <w:left w:val="single" w:sz="4" w:space="0" w:color="auto"/>
              <w:bottom w:val="single" w:sz="4" w:space="0" w:color="auto"/>
              <w:right w:val="single" w:sz="4" w:space="0" w:color="auto"/>
            </w:tcBorders>
          </w:tcPr>
          <w:p w:rsidR="00E8152D" w:rsidRPr="00114048" w:rsidRDefault="00E8152D" w:rsidP="00682838">
            <w:pPr>
              <w:autoSpaceDE w:val="0"/>
              <w:autoSpaceDN w:val="0"/>
              <w:adjustRightInd w:val="0"/>
              <w:jc w:val="center"/>
              <w:rPr>
                <w:rFonts w:eastAsiaTheme="minorHAnsi"/>
                <w:lang w:eastAsia="en-US"/>
              </w:rPr>
            </w:pPr>
            <w:r w:rsidRPr="00114048">
              <w:rPr>
                <w:rFonts w:eastAsiaTheme="minorHAnsi"/>
                <w:lang w:eastAsia="en-US"/>
              </w:rPr>
              <w:t>Ведомственный проект «</w:t>
            </w:r>
            <w:r>
              <w:t>С</w:t>
            </w:r>
            <w:r w:rsidRPr="00114048">
              <w:t>овершенствование порядка назначения на должности государственной гражданской службы Республики Тыва</w:t>
            </w:r>
            <w:r w:rsidRPr="00114048">
              <w:rPr>
                <w:rFonts w:eastAsiaTheme="minorHAnsi"/>
                <w:lang w:eastAsia="en-US"/>
              </w:rPr>
              <w:t>»</w:t>
            </w:r>
            <w:r>
              <w:rPr>
                <w:rFonts w:eastAsiaTheme="minorHAnsi"/>
                <w:lang w:eastAsia="en-US"/>
              </w:rPr>
              <w:t xml:space="preserve"> (Куратор – Ананьин Ю.Ю)</w:t>
            </w:r>
          </w:p>
        </w:tc>
      </w:tr>
      <w:tr w:rsidR="00E8152D" w:rsidRPr="00114048" w:rsidTr="00E8152D">
        <w:tc>
          <w:tcPr>
            <w:tcW w:w="10202" w:type="dxa"/>
            <w:gridSpan w:val="2"/>
            <w:tcBorders>
              <w:top w:val="single" w:sz="4" w:space="0" w:color="auto"/>
              <w:left w:val="single" w:sz="4" w:space="0" w:color="auto"/>
              <w:bottom w:val="single" w:sz="4" w:space="0" w:color="auto"/>
              <w:right w:val="single" w:sz="4" w:space="0" w:color="auto"/>
            </w:tcBorders>
          </w:tcPr>
          <w:p w:rsidR="00E8152D" w:rsidRPr="00114048" w:rsidRDefault="00E8152D" w:rsidP="00AB187B">
            <w:pPr>
              <w:autoSpaceDE w:val="0"/>
              <w:autoSpaceDN w:val="0"/>
              <w:adjustRightInd w:val="0"/>
              <w:jc w:val="center"/>
              <w:rPr>
                <w:rFonts w:eastAsiaTheme="minorHAnsi"/>
                <w:lang w:eastAsia="en-US"/>
              </w:rPr>
            </w:pPr>
            <w:r w:rsidRPr="00114048">
              <w:rPr>
                <w:rFonts w:eastAsiaTheme="minorHAnsi"/>
                <w:lang w:eastAsia="en-US"/>
              </w:rPr>
              <w:t>Администрация Главы Республики Тыва и Аппарат Правительства Республики Тыва</w:t>
            </w:r>
          </w:p>
        </w:tc>
        <w:tc>
          <w:tcPr>
            <w:tcW w:w="4819" w:type="dxa"/>
            <w:tcBorders>
              <w:top w:val="single" w:sz="4" w:space="0" w:color="auto"/>
              <w:left w:val="single" w:sz="4" w:space="0" w:color="auto"/>
              <w:bottom w:val="single" w:sz="4" w:space="0" w:color="auto"/>
              <w:right w:val="single" w:sz="4" w:space="0" w:color="auto"/>
            </w:tcBorders>
          </w:tcPr>
          <w:p w:rsidR="00E8152D" w:rsidRPr="00114048" w:rsidRDefault="00E8152D" w:rsidP="00AB187B">
            <w:pPr>
              <w:autoSpaceDE w:val="0"/>
              <w:autoSpaceDN w:val="0"/>
              <w:adjustRightInd w:val="0"/>
              <w:jc w:val="center"/>
              <w:rPr>
                <w:rFonts w:eastAsiaTheme="minorHAnsi"/>
                <w:lang w:eastAsia="en-US"/>
              </w:rPr>
            </w:pPr>
            <w:r w:rsidRPr="00114048">
              <w:rPr>
                <w:rFonts w:eastAsiaTheme="minorHAnsi"/>
                <w:lang w:eastAsia="en-US"/>
              </w:rPr>
              <w:t>Срок реализации: 2024 – 2030 годы</w:t>
            </w:r>
          </w:p>
        </w:tc>
      </w:tr>
      <w:tr w:rsidR="00E8152D" w:rsidRPr="00114048" w:rsidTr="00E8152D">
        <w:tc>
          <w:tcPr>
            <w:tcW w:w="4106" w:type="dxa"/>
            <w:tcBorders>
              <w:top w:val="single" w:sz="4" w:space="0" w:color="auto"/>
              <w:left w:val="single" w:sz="4" w:space="0" w:color="auto"/>
              <w:bottom w:val="single" w:sz="4" w:space="0" w:color="auto"/>
              <w:right w:val="single" w:sz="4" w:space="0" w:color="auto"/>
            </w:tcBorders>
          </w:tcPr>
          <w:p w:rsidR="00E8152D" w:rsidRPr="00FE4DBF" w:rsidRDefault="00E8152D" w:rsidP="00FE4DBF">
            <w:r>
              <w:t xml:space="preserve">Задача № 1. </w:t>
            </w:r>
            <w:r w:rsidRPr="001706ED">
              <w:t>Совершенствование нормативно-правового обеспечения государственной гражданской службы</w:t>
            </w:r>
          </w:p>
        </w:tc>
        <w:tc>
          <w:tcPr>
            <w:tcW w:w="6096" w:type="dxa"/>
            <w:tcBorders>
              <w:top w:val="single" w:sz="4" w:space="0" w:color="auto"/>
              <w:left w:val="single" w:sz="4" w:space="0" w:color="auto"/>
              <w:bottom w:val="single" w:sz="4" w:space="0" w:color="auto"/>
              <w:right w:val="single" w:sz="4" w:space="0" w:color="auto"/>
            </w:tcBorders>
          </w:tcPr>
          <w:p w:rsidR="00E8152D" w:rsidRPr="001706ED" w:rsidRDefault="00E8152D" w:rsidP="00443164">
            <w:pPr>
              <w:autoSpaceDE w:val="0"/>
              <w:autoSpaceDN w:val="0"/>
              <w:adjustRightInd w:val="0"/>
              <w:rPr>
                <w:rFonts w:eastAsiaTheme="minorHAnsi"/>
                <w:lang w:eastAsia="en-US"/>
              </w:rPr>
            </w:pPr>
            <w:r w:rsidRPr="001706ED">
              <w:rPr>
                <w:rFonts w:eastAsiaTheme="minorHAnsi"/>
                <w:lang w:eastAsia="en-US"/>
              </w:rPr>
              <w:t>развитие законодательства о государственной гражданской службе, совершенствование нормативно-правового и методического обеспечения государственной гражданской службы</w:t>
            </w:r>
          </w:p>
          <w:p w:rsidR="00E8152D" w:rsidRPr="00114048" w:rsidRDefault="00E8152D" w:rsidP="00AB187B">
            <w:pPr>
              <w:pStyle w:val="ConsPlusNormal"/>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8152D" w:rsidRPr="00114048" w:rsidRDefault="00E8152D" w:rsidP="00AB187B">
            <w:pPr>
              <w:rPr>
                <w:rFonts w:eastAsiaTheme="minorHAnsi"/>
                <w:lang w:eastAsia="en-US"/>
              </w:rPr>
            </w:pPr>
          </w:p>
        </w:tc>
      </w:tr>
      <w:tr w:rsidR="00E8152D" w:rsidRPr="00114048" w:rsidTr="00E8152D">
        <w:tc>
          <w:tcPr>
            <w:tcW w:w="4106" w:type="dxa"/>
            <w:tcBorders>
              <w:top w:val="single" w:sz="4" w:space="0" w:color="auto"/>
              <w:left w:val="single" w:sz="4" w:space="0" w:color="auto"/>
              <w:bottom w:val="single" w:sz="4" w:space="0" w:color="auto"/>
              <w:right w:val="single" w:sz="4" w:space="0" w:color="auto"/>
            </w:tcBorders>
          </w:tcPr>
          <w:p w:rsidR="00E8152D" w:rsidRPr="00114048" w:rsidRDefault="004609B1" w:rsidP="0097739B">
            <w:pPr>
              <w:autoSpaceDE w:val="0"/>
              <w:autoSpaceDN w:val="0"/>
              <w:adjustRightInd w:val="0"/>
              <w:rPr>
                <w:rFonts w:eastAsiaTheme="minorHAnsi"/>
                <w:bCs/>
                <w:lang w:eastAsia="en-US"/>
              </w:rPr>
            </w:pPr>
            <w:r>
              <w:t>Задача №</w:t>
            </w:r>
            <w:r>
              <w:t xml:space="preserve"> 2. </w:t>
            </w:r>
            <w:r w:rsidR="00E8152D" w:rsidRPr="001706ED">
              <w:t>Оказание консультативной и методической помощи органам исполнительной власти Республики Тыва по вопросам применения норм законодательства о государственной гражданской службе</w:t>
            </w:r>
          </w:p>
        </w:tc>
        <w:tc>
          <w:tcPr>
            <w:tcW w:w="6096" w:type="dxa"/>
            <w:tcBorders>
              <w:top w:val="single" w:sz="4" w:space="0" w:color="auto"/>
              <w:left w:val="single" w:sz="4" w:space="0" w:color="auto"/>
              <w:bottom w:val="single" w:sz="4" w:space="0" w:color="auto"/>
              <w:right w:val="single" w:sz="4" w:space="0" w:color="auto"/>
            </w:tcBorders>
          </w:tcPr>
          <w:p w:rsidR="00E8152D" w:rsidRPr="001706ED" w:rsidRDefault="00E8152D" w:rsidP="00443164">
            <w:pPr>
              <w:autoSpaceDE w:val="0"/>
              <w:autoSpaceDN w:val="0"/>
              <w:adjustRightInd w:val="0"/>
              <w:rPr>
                <w:rFonts w:eastAsiaTheme="minorHAnsi"/>
                <w:lang w:eastAsia="en-US"/>
              </w:rPr>
            </w:pPr>
            <w:r w:rsidRPr="001706ED">
              <w:t xml:space="preserve">совершенствование практики применения законодательства о государственной гражданской службе, </w:t>
            </w:r>
            <w:r w:rsidRPr="001706ED">
              <w:rPr>
                <w:rFonts w:eastAsiaTheme="minorHAnsi"/>
                <w:lang w:eastAsia="en-US"/>
              </w:rPr>
              <w:t>повышение качества и оперативности принятия управленческих решений в органах исполнительной власти Республики Тыва, минимизация нарушений требований законодательства о государственной гражданской службе</w:t>
            </w:r>
          </w:p>
          <w:p w:rsidR="00E8152D" w:rsidRPr="00114048" w:rsidRDefault="00E8152D" w:rsidP="00AB187B">
            <w:pPr>
              <w:pStyle w:val="ConsPlusNormal"/>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8152D" w:rsidRPr="00114048" w:rsidRDefault="00E8152D" w:rsidP="00AB187B">
            <w:pPr>
              <w:rPr>
                <w:rFonts w:eastAsiaTheme="minorHAnsi"/>
                <w:lang w:eastAsia="en-US"/>
              </w:rPr>
            </w:pPr>
          </w:p>
        </w:tc>
      </w:tr>
      <w:tr w:rsidR="00E8152D" w:rsidRPr="00114048" w:rsidTr="00E8152D">
        <w:tc>
          <w:tcPr>
            <w:tcW w:w="4106" w:type="dxa"/>
            <w:tcBorders>
              <w:top w:val="single" w:sz="4" w:space="0" w:color="auto"/>
              <w:left w:val="single" w:sz="4" w:space="0" w:color="auto"/>
              <w:bottom w:val="single" w:sz="4" w:space="0" w:color="auto"/>
              <w:right w:val="single" w:sz="4" w:space="0" w:color="auto"/>
            </w:tcBorders>
          </w:tcPr>
          <w:p w:rsidR="00E8152D" w:rsidRPr="00114048" w:rsidRDefault="004609B1" w:rsidP="0097739B">
            <w:pPr>
              <w:autoSpaceDE w:val="0"/>
              <w:autoSpaceDN w:val="0"/>
              <w:adjustRightInd w:val="0"/>
              <w:rPr>
                <w:rFonts w:eastAsiaTheme="minorHAnsi"/>
                <w:bCs/>
                <w:lang w:eastAsia="en-US"/>
              </w:rPr>
            </w:pPr>
            <w:r>
              <w:t>Задача №</w:t>
            </w:r>
            <w:r>
              <w:t xml:space="preserve"> 3. </w:t>
            </w:r>
            <w:r w:rsidR="00E8152D" w:rsidRPr="001706ED">
              <w:t>Формирование профессионального кадрового резерва на должности государственной гражданской службы Республики Тыва, в том числе управленческих кадров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8152D" w:rsidRPr="00443164" w:rsidRDefault="00E8152D" w:rsidP="00AB187B">
            <w:pPr>
              <w:pStyle w:val="ConsPlusNormal"/>
              <w:rPr>
                <w:rFonts w:ascii="Times New Roman" w:hAnsi="Times New Roman" w:cs="Times New Roman"/>
                <w:sz w:val="24"/>
                <w:szCs w:val="24"/>
              </w:rPr>
            </w:pPr>
            <w:r w:rsidRPr="00443164">
              <w:rPr>
                <w:rFonts w:ascii="Times New Roman" w:hAnsi="Times New Roman" w:cs="Times New Roman"/>
                <w:sz w:val="24"/>
                <w:szCs w:val="24"/>
              </w:rPr>
              <w:t xml:space="preserve">эффективное использование кадрового резерва, </w:t>
            </w:r>
            <w:r w:rsidRPr="00443164">
              <w:rPr>
                <w:rFonts w:ascii="Times New Roman" w:eastAsiaTheme="minorHAnsi" w:hAnsi="Times New Roman" w:cs="Times New Roman"/>
                <w:sz w:val="24"/>
                <w:szCs w:val="24"/>
                <w:lang w:eastAsia="en-US"/>
              </w:rPr>
              <w:t>снижение уровня текучести кадров, повышение доли замещения вакантных должностей гражданской службы из кадрового резерва</w:t>
            </w:r>
          </w:p>
        </w:tc>
        <w:tc>
          <w:tcPr>
            <w:tcW w:w="4819" w:type="dxa"/>
            <w:tcBorders>
              <w:top w:val="single" w:sz="4" w:space="0" w:color="auto"/>
              <w:left w:val="single" w:sz="4" w:space="0" w:color="auto"/>
              <w:bottom w:val="single" w:sz="4" w:space="0" w:color="auto"/>
              <w:right w:val="single" w:sz="4" w:space="0" w:color="auto"/>
            </w:tcBorders>
          </w:tcPr>
          <w:p w:rsidR="00E8152D" w:rsidRPr="00114048" w:rsidRDefault="00E8152D" w:rsidP="00C83755">
            <w:pPr>
              <w:rPr>
                <w:rFonts w:eastAsiaTheme="minorHAnsi"/>
                <w:lang w:eastAsia="en-US"/>
              </w:rPr>
            </w:pPr>
            <w:r w:rsidRPr="00114048">
              <w:rPr>
                <w:rFonts w:eastAsiaTheme="minorHAnsi"/>
                <w:lang w:eastAsia="en-US"/>
              </w:rPr>
              <w:t>Показатель 1: Количество лиц, включенных в резерв управленческих кадров Республики Тыва;</w:t>
            </w:r>
          </w:p>
          <w:p w:rsidR="00E8152D" w:rsidRPr="00114048" w:rsidRDefault="00E8152D" w:rsidP="00AB53F7">
            <w:r w:rsidRPr="00114048">
              <w:rPr>
                <w:rFonts w:eastAsiaTheme="minorHAnsi"/>
                <w:lang w:eastAsia="en-US"/>
              </w:rPr>
              <w:t>Показатель 2: Доля вакантных должностей, замещенных из кадрового резерва</w:t>
            </w:r>
          </w:p>
          <w:p w:rsidR="00E8152D" w:rsidRPr="00114048" w:rsidRDefault="00E8152D" w:rsidP="00AB187B">
            <w:pPr>
              <w:rPr>
                <w:rFonts w:eastAsiaTheme="minorHAnsi"/>
                <w:lang w:eastAsia="en-US"/>
              </w:rPr>
            </w:pPr>
          </w:p>
        </w:tc>
      </w:tr>
      <w:tr w:rsidR="00E8152D" w:rsidRPr="00114048" w:rsidTr="00E8152D">
        <w:tc>
          <w:tcPr>
            <w:tcW w:w="4106" w:type="dxa"/>
            <w:tcBorders>
              <w:top w:val="single" w:sz="4" w:space="0" w:color="auto"/>
              <w:left w:val="single" w:sz="4" w:space="0" w:color="auto"/>
              <w:bottom w:val="single" w:sz="4" w:space="0" w:color="auto"/>
              <w:right w:val="single" w:sz="4" w:space="0" w:color="auto"/>
            </w:tcBorders>
          </w:tcPr>
          <w:p w:rsidR="00E8152D" w:rsidRPr="00114048" w:rsidRDefault="004609B1" w:rsidP="0097739B">
            <w:pPr>
              <w:autoSpaceDE w:val="0"/>
              <w:autoSpaceDN w:val="0"/>
              <w:adjustRightInd w:val="0"/>
              <w:rPr>
                <w:rFonts w:eastAsiaTheme="minorHAnsi"/>
                <w:bCs/>
                <w:lang w:eastAsia="en-US"/>
              </w:rPr>
            </w:pPr>
            <w:r>
              <w:lastRenderedPageBreak/>
              <w:t>Задача №</w:t>
            </w:r>
            <w:r>
              <w:t xml:space="preserve"> 4. </w:t>
            </w:r>
            <w:r w:rsidR="00E8152D" w:rsidRPr="001706ED">
              <w:t>Организация стажировок в целях привлечения и трудоустройства молодых и перспективных кадров в государственные органы Республики Тыва и органы исполнительной власти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8152D" w:rsidRPr="00114048" w:rsidRDefault="00E8152D" w:rsidP="0062050E">
            <w:pPr>
              <w:autoSpaceDE w:val="0"/>
              <w:autoSpaceDN w:val="0"/>
              <w:adjustRightInd w:val="0"/>
              <w:jc w:val="both"/>
            </w:pPr>
            <w:r w:rsidRPr="001706ED">
              <w:t>привлечение и закрепление на государственной гражданской службе молодых и перспективных специалистов</w:t>
            </w:r>
          </w:p>
        </w:tc>
        <w:tc>
          <w:tcPr>
            <w:tcW w:w="4819" w:type="dxa"/>
            <w:tcBorders>
              <w:top w:val="single" w:sz="4" w:space="0" w:color="auto"/>
              <w:left w:val="single" w:sz="4" w:space="0" w:color="auto"/>
              <w:bottom w:val="single" w:sz="4" w:space="0" w:color="auto"/>
              <w:right w:val="single" w:sz="4" w:space="0" w:color="auto"/>
            </w:tcBorders>
          </w:tcPr>
          <w:p w:rsidR="00E8152D" w:rsidRPr="00114048" w:rsidRDefault="00E8152D" w:rsidP="00AB187B">
            <w:pPr>
              <w:rPr>
                <w:rFonts w:eastAsiaTheme="minorHAnsi"/>
                <w:lang w:eastAsia="en-US"/>
              </w:rPr>
            </w:pPr>
          </w:p>
        </w:tc>
      </w:tr>
      <w:tr w:rsidR="00E8152D" w:rsidRPr="00114048" w:rsidTr="00E8152D">
        <w:tc>
          <w:tcPr>
            <w:tcW w:w="4106" w:type="dxa"/>
            <w:tcBorders>
              <w:top w:val="single" w:sz="4" w:space="0" w:color="auto"/>
              <w:left w:val="single" w:sz="4" w:space="0" w:color="auto"/>
              <w:bottom w:val="single" w:sz="4" w:space="0" w:color="auto"/>
              <w:right w:val="single" w:sz="4" w:space="0" w:color="auto"/>
            </w:tcBorders>
          </w:tcPr>
          <w:p w:rsidR="00E8152D" w:rsidRPr="00114048" w:rsidRDefault="004609B1" w:rsidP="0097739B">
            <w:pPr>
              <w:autoSpaceDE w:val="0"/>
              <w:autoSpaceDN w:val="0"/>
              <w:adjustRightInd w:val="0"/>
              <w:rPr>
                <w:rFonts w:eastAsiaTheme="minorHAnsi"/>
                <w:bCs/>
                <w:lang w:eastAsia="en-US"/>
              </w:rPr>
            </w:pPr>
            <w:r>
              <w:t>Задача №</w:t>
            </w:r>
            <w:r>
              <w:t xml:space="preserve"> 5. </w:t>
            </w:r>
            <w:r w:rsidR="00E8152D" w:rsidRPr="001706ED">
              <w:t>Организация и ши</w:t>
            </w:r>
            <w:r w:rsidR="00E8152D">
              <w:t xml:space="preserve">рокая практика наставничества </w:t>
            </w:r>
            <w:r w:rsidR="00E8152D" w:rsidRPr="001706ED">
              <w:rPr>
                <w:rFonts w:eastAsiaTheme="minorHAnsi"/>
                <w:lang w:eastAsia="en-US"/>
              </w:rPr>
              <w:t>для вновь принятых государственных гражданских служащих</w:t>
            </w:r>
          </w:p>
        </w:tc>
        <w:tc>
          <w:tcPr>
            <w:tcW w:w="6096" w:type="dxa"/>
            <w:tcBorders>
              <w:top w:val="single" w:sz="4" w:space="0" w:color="auto"/>
              <w:left w:val="single" w:sz="4" w:space="0" w:color="auto"/>
              <w:bottom w:val="single" w:sz="4" w:space="0" w:color="auto"/>
              <w:right w:val="single" w:sz="4" w:space="0" w:color="auto"/>
            </w:tcBorders>
          </w:tcPr>
          <w:p w:rsidR="00E8152D" w:rsidRPr="001706ED" w:rsidRDefault="00E8152D" w:rsidP="00FF63F0">
            <w:pPr>
              <w:autoSpaceDE w:val="0"/>
              <w:autoSpaceDN w:val="0"/>
              <w:adjustRightInd w:val="0"/>
              <w:jc w:val="both"/>
              <w:rPr>
                <w:rFonts w:eastAsiaTheme="minorHAnsi"/>
                <w:lang w:eastAsia="en-US"/>
              </w:rPr>
            </w:pPr>
            <w:r w:rsidRPr="001706ED">
              <w:rPr>
                <w:rFonts w:eastAsiaTheme="minorHAnsi"/>
                <w:lang w:eastAsia="en-US"/>
              </w:rPr>
              <w:t>оказание помощи в приобретении вновь принятыми на гражданскую службу гражданскими служащими необходимых профессиональных навыков и опыта работы, а также воспитания у них требовательности к себе и заинтересованности в результатах служебной деятельности</w:t>
            </w:r>
          </w:p>
          <w:p w:rsidR="00E8152D" w:rsidRPr="00114048" w:rsidRDefault="00E8152D" w:rsidP="00AB187B">
            <w:pPr>
              <w:pStyle w:val="ConsPlusNormal"/>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8152D" w:rsidRPr="00114048" w:rsidRDefault="00E8152D" w:rsidP="00AB187B">
            <w:pPr>
              <w:rPr>
                <w:rFonts w:eastAsiaTheme="minorHAnsi"/>
                <w:lang w:eastAsia="en-US"/>
              </w:rPr>
            </w:pPr>
          </w:p>
        </w:tc>
      </w:tr>
      <w:tr w:rsidR="00E8152D" w:rsidRPr="00114048" w:rsidTr="00E8152D">
        <w:tc>
          <w:tcPr>
            <w:tcW w:w="4106" w:type="dxa"/>
            <w:tcBorders>
              <w:top w:val="single" w:sz="4" w:space="0" w:color="auto"/>
              <w:left w:val="single" w:sz="4" w:space="0" w:color="auto"/>
              <w:bottom w:val="single" w:sz="4" w:space="0" w:color="auto"/>
              <w:right w:val="single" w:sz="4" w:space="0" w:color="auto"/>
            </w:tcBorders>
          </w:tcPr>
          <w:p w:rsidR="00E8152D" w:rsidRPr="00114048" w:rsidRDefault="004609B1" w:rsidP="0097739B">
            <w:pPr>
              <w:autoSpaceDE w:val="0"/>
              <w:autoSpaceDN w:val="0"/>
              <w:adjustRightInd w:val="0"/>
              <w:rPr>
                <w:rFonts w:eastAsiaTheme="minorHAnsi"/>
                <w:bCs/>
                <w:lang w:eastAsia="en-US"/>
              </w:rPr>
            </w:pPr>
            <w:r>
              <w:t>Задача №</w:t>
            </w:r>
            <w:r>
              <w:t xml:space="preserve"> 6. </w:t>
            </w:r>
            <w:r w:rsidR="00E8152D">
              <w:rPr>
                <w:rFonts w:eastAsiaTheme="minorHAnsi"/>
                <w:lang w:eastAsia="en-US"/>
              </w:rPr>
              <w:t>А</w:t>
            </w:r>
            <w:r w:rsidR="00E8152D" w:rsidRPr="001706ED">
              <w:rPr>
                <w:rFonts w:eastAsiaTheme="minorHAnsi"/>
                <w:lang w:eastAsia="en-US"/>
              </w:rPr>
              <w:t>ктуализация базы данных независимых экспертов, направляемых для включения в составы конкурсных (аттестационных) комиссий органов исполнительной власти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8152D" w:rsidRPr="00FF63F0" w:rsidRDefault="00E8152D" w:rsidP="00FF63F0">
            <w:pPr>
              <w:autoSpaceDE w:val="0"/>
              <w:autoSpaceDN w:val="0"/>
              <w:adjustRightInd w:val="0"/>
              <w:jc w:val="both"/>
              <w:rPr>
                <w:rFonts w:eastAsiaTheme="minorHAnsi"/>
                <w:lang w:eastAsia="en-US"/>
              </w:rPr>
            </w:pPr>
            <w:r w:rsidRPr="001706ED">
              <w:rPr>
                <w:rFonts w:eastAsiaTheme="minorHAnsi"/>
                <w:lang w:eastAsia="en-US"/>
              </w:rPr>
              <w:t>включение лиц в единый реестр независимых экспертов для участия в заседаниях конкурсных и аттестационных комиссий, образуемых органами исполнительной власти Республики Тыва, государственными органами Республики Тыва в количестве, необходимом для обеспечения деятельности указанных комиссий, обеспечение легитимного состава конкурсных и аттестационных комиссий органов исполнительной власти Республики Тыва, государственных органов Республики Тыва</w:t>
            </w:r>
          </w:p>
        </w:tc>
        <w:tc>
          <w:tcPr>
            <w:tcW w:w="4819" w:type="dxa"/>
            <w:tcBorders>
              <w:top w:val="single" w:sz="4" w:space="0" w:color="auto"/>
              <w:left w:val="single" w:sz="4" w:space="0" w:color="auto"/>
              <w:bottom w:val="single" w:sz="4" w:space="0" w:color="auto"/>
              <w:right w:val="single" w:sz="4" w:space="0" w:color="auto"/>
            </w:tcBorders>
          </w:tcPr>
          <w:p w:rsidR="00E8152D" w:rsidRPr="00114048" w:rsidRDefault="00E8152D" w:rsidP="00AB187B">
            <w:pPr>
              <w:rPr>
                <w:rFonts w:eastAsiaTheme="minorHAnsi"/>
                <w:lang w:eastAsia="en-US"/>
              </w:rPr>
            </w:pPr>
          </w:p>
        </w:tc>
      </w:tr>
      <w:tr w:rsidR="004609B1" w:rsidRPr="00114048" w:rsidTr="00032B83">
        <w:tc>
          <w:tcPr>
            <w:tcW w:w="15021" w:type="dxa"/>
            <w:gridSpan w:val="3"/>
            <w:tcBorders>
              <w:top w:val="single" w:sz="4" w:space="0" w:color="auto"/>
              <w:left w:val="single" w:sz="4" w:space="0" w:color="auto"/>
              <w:bottom w:val="single" w:sz="4" w:space="0" w:color="auto"/>
              <w:right w:val="single" w:sz="4" w:space="0" w:color="auto"/>
            </w:tcBorders>
          </w:tcPr>
          <w:p w:rsidR="004609B1" w:rsidRPr="00114048" w:rsidRDefault="004609B1" w:rsidP="004609B1">
            <w:pPr>
              <w:jc w:val="center"/>
              <w:rPr>
                <w:rFonts w:eastAsiaTheme="minorHAnsi"/>
                <w:lang w:eastAsia="en-US"/>
              </w:rPr>
            </w:pPr>
            <w:r w:rsidRPr="00114048">
              <w:rPr>
                <w:rFonts w:eastAsiaTheme="minorHAnsi"/>
                <w:lang w:eastAsia="en-US"/>
              </w:rPr>
              <w:t>Ведомственный проект «</w:t>
            </w:r>
            <w:r>
              <w:t>С</w:t>
            </w:r>
            <w:r w:rsidRPr="00114048">
              <w:t xml:space="preserve">овершенствование системы профессионального развития гражданских и муниципальных служащих Республики Тыва и лиц, включенных в резерв управленческих кадров Республики Тыва, в том числе посредством внедрения </w:t>
            </w:r>
            <w:r w:rsidRPr="00114048">
              <w:rPr>
                <w:rFonts w:eastAsiaTheme="minorHAnsi"/>
                <w:lang w:eastAsia="en-US"/>
              </w:rPr>
              <w:t>информационно-коммуникационных технологий в работу кадровых подразделений органов государственной власти»</w:t>
            </w:r>
            <w:r>
              <w:rPr>
                <w:rFonts w:eastAsiaTheme="minorHAnsi"/>
                <w:lang w:eastAsia="en-US"/>
              </w:rPr>
              <w:t xml:space="preserve"> (Куратор – Ананьин Ю.Ю)</w:t>
            </w:r>
          </w:p>
        </w:tc>
      </w:tr>
      <w:tr w:rsidR="004609B1" w:rsidRPr="00114048" w:rsidTr="00A1575B">
        <w:tc>
          <w:tcPr>
            <w:tcW w:w="10202" w:type="dxa"/>
            <w:gridSpan w:val="2"/>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jc w:val="center"/>
              <w:rPr>
                <w:rFonts w:eastAsiaTheme="minorHAnsi"/>
                <w:lang w:eastAsia="en-US"/>
              </w:rPr>
            </w:pPr>
            <w:r w:rsidRPr="00114048">
              <w:rPr>
                <w:rFonts w:eastAsiaTheme="minorHAnsi"/>
                <w:lang w:eastAsia="en-US"/>
              </w:rPr>
              <w:t>Администрация Главы Республики Тыва и Аппарат Правительства Республики Тыва</w:t>
            </w:r>
          </w:p>
        </w:tc>
        <w:tc>
          <w:tcPr>
            <w:tcW w:w="4819" w:type="dxa"/>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jc w:val="center"/>
              <w:rPr>
                <w:rFonts w:eastAsiaTheme="minorHAnsi"/>
                <w:lang w:eastAsia="en-US"/>
              </w:rPr>
            </w:pPr>
            <w:r w:rsidRPr="00114048">
              <w:rPr>
                <w:rFonts w:eastAsiaTheme="minorHAnsi"/>
                <w:lang w:eastAsia="en-US"/>
              </w:rPr>
              <w:t>Срок реализации: 2024 – 2030 годы</w:t>
            </w:r>
          </w:p>
        </w:tc>
      </w:tr>
      <w:tr w:rsidR="004609B1" w:rsidRPr="00114048" w:rsidTr="00E8152D">
        <w:tc>
          <w:tcPr>
            <w:tcW w:w="4106" w:type="dxa"/>
            <w:tcBorders>
              <w:top w:val="single" w:sz="4" w:space="0" w:color="auto"/>
              <w:left w:val="single" w:sz="4" w:space="0" w:color="auto"/>
              <w:bottom w:val="single" w:sz="4" w:space="0" w:color="auto"/>
              <w:right w:val="single" w:sz="4" w:space="0" w:color="auto"/>
            </w:tcBorders>
          </w:tcPr>
          <w:p w:rsidR="004609B1" w:rsidRPr="00E53F28" w:rsidRDefault="004609B1" w:rsidP="004609B1">
            <w:r w:rsidRPr="00E53F28">
              <w:rPr>
                <w:rFonts w:eastAsiaTheme="minorHAnsi"/>
                <w:bCs/>
                <w:lang w:eastAsia="en-US"/>
              </w:rPr>
              <w:t>Задача №</w:t>
            </w:r>
            <w:r w:rsidRPr="00E53F28">
              <w:rPr>
                <w:rFonts w:eastAsiaTheme="minorHAnsi"/>
                <w:bCs/>
                <w:lang w:eastAsia="en-US"/>
              </w:rPr>
              <w:t xml:space="preserve"> 1. </w:t>
            </w:r>
            <w:r w:rsidRPr="00E53F28">
              <w:t xml:space="preserve">Обеспечение дополнительным профессиональным образованием гражданских служащих </w:t>
            </w:r>
            <w:r w:rsidRPr="00E53F28">
              <w:lastRenderedPageBreak/>
              <w:t>и лиц, состоящих в резерве управленческих кадров Республики Тыва</w:t>
            </w:r>
          </w:p>
        </w:tc>
        <w:tc>
          <w:tcPr>
            <w:tcW w:w="6096" w:type="dxa"/>
            <w:tcBorders>
              <w:top w:val="single" w:sz="4" w:space="0" w:color="auto"/>
              <w:left w:val="single" w:sz="4" w:space="0" w:color="auto"/>
              <w:bottom w:val="single" w:sz="4" w:space="0" w:color="auto"/>
              <w:right w:val="single" w:sz="4" w:space="0" w:color="auto"/>
            </w:tcBorders>
          </w:tcPr>
          <w:p w:rsidR="004609B1" w:rsidRPr="001706ED" w:rsidRDefault="004609B1" w:rsidP="004609B1">
            <w:pPr>
              <w:pStyle w:val="ConsPlusNormal"/>
              <w:rPr>
                <w:rFonts w:ascii="Times New Roman" w:hAnsi="Times New Roman" w:cs="Times New Roman"/>
                <w:sz w:val="24"/>
                <w:szCs w:val="24"/>
              </w:rPr>
            </w:pPr>
            <w:r w:rsidRPr="001706ED">
              <w:rPr>
                <w:rFonts w:ascii="Times New Roman" w:hAnsi="Times New Roman" w:cs="Times New Roman"/>
                <w:sz w:val="24"/>
                <w:szCs w:val="24"/>
              </w:rPr>
              <w:lastRenderedPageBreak/>
              <w:t>получение дополнительного профессионального образования по программам повышения квалификации и (или) про</w:t>
            </w:r>
            <w:r>
              <w:rPr>
                <w:rFonts w:ascii="Times New Roman" w:hAnsi="Times New Roman" w:cs="Times New Roman"/>
                <w:sz w:val="24"/>
                <w:szCs w:val="24"/>
              </w:rPr>
              <w:t>фессиональной переподготовки 735</w:t>
            </w:r>
            <w:r w:rsidRPr="001706ED">
              <w:rPr>
                <w:rFonts w:ascii="Times New Roman" w:hAnsi="Times New Roman" w:cs="Times New Roman"/>
                <w:sz w:val="24"/>
                <w:szCs w:val="24"/>
              </w:rPr>
              <w:t xml:space="preserve"> чел., из них:</w:t>
            </w:r>
          </w:p>
          <w:p w:rsidR="004609B1" w:rsidRPr="001706ED" w:rsidRDefault="004609B1" w:rsidP="004609B1">
            <w:pPr>
              <w:pStyle w:val="ConsPlusNormal"/>
              <w:rPr>
                <w:rFonts w:ascii="Times New Roman" w:hAnsi="Times New Roman" w:cs="Times New Roman"/>
                <w:sz w:val="24"/>
                <w:szCs w:val="24"/>
              </w:rPr>
            </w:pPr>
            <w:r>
              <w:rPr>
                <w:rFonts w:ascii="Times New Roman" w:hAnsi="Times New Roman" w:cs="Times New Roman"/>
                <w:sz w:val="24"/>
                <w:szCs w:val="24"/>
              </w:rPr>
              <w:lastRenderedPageBreak/>
              <w:t>665</w:t>
            </w:r>
            <w:r w:rsidRPr="001706ED">
              <w:rPr>
                <w:rFonts w:ascii="Times New Roman" w:hAnsi="Times New Roman" w:cs="Times New Roman"/>
                <w:sz w:val="24"/>
                <w:szCs w:val="24"/>
              </w:rPr>
              <w:t xml:space="preserve"> чел. – гражданские служащ</w:t>
            </w:r>
            <w:r>
              <w:rPr>
                <w:rFonts w:ascii="Times New Roman" w:hAnsi="Times New Roman" w:cs="Times New Roman"/>
                <w:sz w:val="24"/>
                <w:szCs w:val="24"/>
              </w:rPr>
              <w:t>ие, в том числе по годам: в 2024 г. – 95 чел., в 2025 г. – 95 чел., в 2026 г. – 95 чел., в 2027</w:t>
            </w:r>
            <w:r w:rsidRPr="001706ED">
              <w:rPr>
                <w:rFonts w:ascii="Times New Roman" w:hAnsi="Times New Roman" w:cs="Times New Roman"/>
                <w:sz w:val="24"/>
                <w:szCs w:val="24"/>
              </w:rPr>
              <w:t xml:space="preserve"> г. </w:t>
            </w:r>
            <w:r>
              <w:rPr>
                <w:rFonts w:ascii="Times New Roman" w:hAnsi="Times New Roman" w:cs="Times New Roman"/>
                <w:sz w:val="24"/>
                <w:szCs w:val="24"/>
              </w:rPr>
              <w:t>– 95 чел., в 2028 г. – 95 чел., в 2029</w:t>
            </w:r>
            <w:r w:rsidRPr="001706ED">
              <w:rPr>
                <w:rFonts w:ascii="Times New Roman" w:hAnsi="Times New Roman" w:cs="Times New Roman"/>
                <w:sz w:val="24"/>
                <w:szCs w:val="24"/>
              </w:rPr>
              <w:t xml:space="preserve"> </w:t>
            </w:r>
            <w:r>
              <w:rPr>
                <w:rFonts w:ascii="Times New Roman" w:hAnsi="Times New Roman" w:cs="Times New Roman"/>
                <w:sz w:val="24"/>
                <w:szCs w:val="24"/>
              </w:rPr>
              <w:t>г. – 95</w:t>
            </w:r>
            <w:r w:rsidRPr="001706ED">
              <w:rPr>
                <w:rFonts w:ascii="Times New Roman" w:hAnsi="Times New Roman" w:cs="Times New Roman"/>
                <w:sz w:val="24"/>
                <w:szCs w:val="24"/>
              </w:rPr>
              <w:t xml:space="preserve"> чел.</w:t>
            </w:r>
            <w:r>
              <w:rPr>
                <w:rFonts w:ascii="Times New Roman" w:hAnsi="Times New Roman" w:cs="Times New Roman"/>
                <w:sz w:val="24"/>
                <w:szCs w:val="24"/>
              </w:rPr>
              <w:t>, в 2030 г. – 95 чел.</w:t>
            </w:r>
            <w:r w:rsidRPr="001706ED">
              <w:rPr>
                <w:rFonts w:ascii="Times New Roman" w:hAnsi="Times New Roman" w:cs="Times New Roman"/>
                <w:sz w:val="24"/>
                <w:szCs w:val="24"/>
              </w:rPr>
              <w:t>;</w:t>
            </w:r>
          </w:p>
          <w:p w:rsidR="004609B1" w:rsidRPr="001706ED" w:rsidRDefault="004609B1" w:rsidP="004609B1">
            <w:pPr>
              <w:pStyle w:val="ConsPlusNormal"/>
              <w:rPr>
                <w:rFonts w:ascii="Times New Roman" w:hAnsi="Times New Roman" w:cs="Times New Roman"/>
                <w:sz w:val="24"/>
                <w:szCs w:val="24"/>
              </w:rPr>
            </w:pPr>
            <w:r>
              <w:rPr>
                <w:rFonts w:ascii="Times New Roman" w:hAnsi="Times New Roman" w:cs="Times New Roman"/>
                <w:sz w:val="24"/>
                <w:szCs w:val="24"/>
              </w:rPr>
              <w:t>7</w:t>
            </w:r>
            <w:r w:rsidRPr="001706ED">
              <w:rPr>
                <w:rFonts w:ascii="Times New Roman" w:hAnsi="Times New Roman" w:cs="Times New Roman"/>
                <w:sz w:val="24"/>
                <w:szCs w:val="24"/>
              </w:rPr>
              <w:t>0 чел. – лица, включенные в резерв управленческих кадр</w:t>
            </w:r>
            <w:r>
              <w:rPr>
                <w:rFonts w:ascii="Times New Roman" w:hAnsi="Times New Roman" w:cs="Times New Roman"/>
                <w:sz w:val="24"/>
                <w:szCs w:val="24"/>
              </w:rPr>
              <w:t>ов, в том числе по годам: в 2024 г. – 10 чел., в 2025 г. – 10 чел., в 2026</w:t>
            </w:r>
            <w:r w:rsidRPr="001706ED">
              <w:rPr>
                <w:rFonts w:ascii="Times New Roman" w:hAnsi="Times New Roman" w:cs="Times New Roman"/>
                <w:sz w:val="24"/>
                <w:szCs w:val="24"/>
              </w:rPr>
              <w:t xml:space="preserve"> г. – 10 чел., в 202</w:t>
            </w:r>
            <w:r>
              <w:rPr>
                <w:rFonts w:ascii="Times New Roman" w:hAnsi="Times New Roman" w:cs="Times New Roman"/>
                <w:sz w:val="24"/>
                <w:szCs w:val="24"/>
              </w:rPr>
              <w:t>7 г. – 10 чел., в 2028 г. – 10 чел., в 2029</w:t>
            </w:r>
            <w:r w:rsidRPr="001706ED">
              <w:rPr>
                <w:rFonts w:ascii="Times New Roman" w:hAnsi="Times New Roman" w:cs="Times New Roman"/>
                <w:sz w:val="24"/>
                <w:szCs w:val="24"/>
              </w:rPr>
              <w:t xml:space="preserve"> – 10 чел.</w:t>
            </w:r>
            <w:r>
              <w:rPr>
                <w:rFonts w:ascii="Times New Roman" w:hAnsi="Times New Roman" w:cs="Times New Roman"/>
                <w:sz w:val="24"/>
                <w:szCs w:val="24"/>
              </w:rPr>
              <w:t>, в 2030 г. – 10 чел.</w:t>
            </w:r>
          </w:p>
          <w:p w:rsidR="004609B1" w:rsidRPr="00114048" w:rsidRDefault="004609B1" w:rsidP="004609B1">
            <w:pPr>
              <w:pStyle w:val="ConsPlusNormal"/>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rPr>
                <w:rFonts w:eastAsiaTheme="minorHAnsi"/>
                <w:lang w:eastAsia="en-US"/>
              </w:rPr>
            </w:pPr>
            <w:r w:rsidRPr="00114048">
              <w:rPr>
                <w:rFonts w:eastAsiaTheme="minorHAnsi"/>
                <w:lang w:eastAsia="en-US"/>
              </w:rPr>
              <w:lastRenderedPageBreak/>
              <w:t>Показатель 3: Количество гражданских служащих, получивших дополнительное профессиональное образование;</w:t>
            </w:r>
          </w:p>
          <w:p w:rsidR="004609B1" w:rsidRPr="00114048" w:rsidRDefault="004609B1" w:rsidP="004609B1">
            <w:pPr>
              <w:autoSpaceDE w:val="0"/>
              <w:autoSpaceDN w:val="0"/>
              <w:adjustRightInd w:val="0"/>
              <w:rPr>
                <w:rFonts w:eastAsiaTheme="minorHAnsi"/>
                <w:lang w:eastAsia="en-US"/>
              </w:rPr>
            </w:pPr>
            <w:r w:rsidRPr="00114048">
              <w:rPr>
                <w:rFonts w:eastAsiaTheme="minorHAnsi"/>
                <w:lang w:eastAsia="en-US"/>
              </w:rPr>
              <w:lastRenderedPageBreak/>
              <w:t>Показатель 4: Количество лиц, включенных в резерв управленческих кадров Республики Тыва, получивших дополнительн</w:t>
            </w:r>
            <w:r>
              <w:rPr>
                <w:rFonts w:eastAsiaTheme="minorHAnsi"/>
                <w:lang w:eastAsia="en-US"/>
              </w:rPr>
              <w:t>ое профессиональное образование</w:t>
            </w:r>
          </w:p>
        </w:tc>
      </w:tr>
      <w:tr w:rsidR="004609B1" w:rsidRPr="00114048" w:rsidTr="00E8152D">
        <w:tc>
          <w:tcPr>
            <w:tcW w:w="4106" w:type="dxa"/>
            <w:tcBorders>
              <w:top w:val="single" w:sz="4" w:space="0" w:color="auto"/>
              <w:left w:val="single" w:sz="4" w:space="0" w:color="auto"/>
              <w:bottom w:val="single" w:sz="4" w:space="0" w:color="auto"/>
              <w:right w:val="single" w:sz="4" w:space="0" w:color="auto"/>
            </w:tcBorders>
          </w:tcPr>
          <w:p w:rsidR="004609B1" w:rsidRPr="00E53F28" w:rsidRDefault="004609B1" w:rsidP="004609B1">
            <w:r w:rsidRPr="00E53F28">
              <w:rPr>
                <w:rFonts w:eastAsiaTheme="minorHAnsi"/>
                <w:bCs/>
                <w:lang w:eastAsia="en-US"/>
              </w:rPr>
              <w:lastRenderedPageBreak/>
              <w:t>Задача №</w:t>
            </w:r>
            <w:r w:rsidRPr="00E53F28">
              <w:rPr>
                <w:rFonts w:eastAsiaTheme="minorHAnsi"/>
                <w:bCs/>
                <w:lang w:eastAsia="en-US"/>
              </w:rPr>
              <w:t xml:space="preserve"> 2. </w:t>
            </w:r>
            <w:r w:rsidRPr="00E53F28">
              <w:t>Обеспечение дополнительным профессиональным образованием гражданских служащих на основании государственных образовательных сертификатов</w:t>
            </w:r>
          </w:p>
        </w:tc>
        <w:tc>
          <w:tcPr>
            <w:tcW w:w="6096" w:type="dxa"/>
            <w:tcBorders>
              <w:top w:val="single" w:sz="4" w:space="0" w:color="auto"/>
              <w:left w:val="single" w:sz="4" w:space="0" w:color="auto"/>
              <w:bottom w:val="single" w:sz="4" w:space="0" w:color="auto"/>
              <w:right w:val="single" w:sz="4" w:space="0" w:color="auto"/>
            </w:tcBorders>
          </w:tcPr>
          <w:p w:rsidR="004609B1" w:rsidRDefault="004609B1" w:rsidP="004609B1">
            <w:pPr>
              <w:pStyle w:val="ConsPlusNormal"/>
              <w:rPr>
                <w:rFonts w:ascii="Times New Roman" w:hAnsi="Times New Roman" w:cs="Times New Roman"/>
                <w:sz w:val="24"/>
                <w:szCs w:val="24"/>
              </w:rPr>
            </w:pPr>
            <w:r w:rsidRPr="001706ED">
              <w:rPr>
                <w:rFonts w:ascii="Times New Roman" w:hAnsi="Times New Roman" w:cs="Times New Roman"/>
                <w:sz w:val="24"/>
                <w:szCs w:val="24"/>
              </w:rPr>
              <w:t>получение дополнительного профессионального образования по программам повышения квалификации и (или) про</w:t>
            </w:r>
            <w:r>
              <w:rPr>
                <w:rFonts w:ascii="Times New Roman" w:hAnsi="Times New Roman" w:cs="Times New Roman"/>
                <w:sz w:val="24"/>
                <w:szCs w:val="24"/>
              </w:rPr>
              <w:t xml:space="preserve">фессиональной переподготовки на основании государственных образовательных сертификатов 175 чел., в том числе по годам: </w:t>
            </w:r>
          </w:p>
          <w:p w:rsidR="004609B1" w:rsidRDefault="004609B1" w:rsidP="004609B1">
            <w:pPr>
              <w:pStyle w:val="ConsPlusNormal"/>
              <w:rPr>
                <w:rFonts w:ascii="Times New Roman" w:hAnsi="Times New Roman" w:cs="Times New Roman"/>
                <w:sz w:val="24"/>
                <w:szCs w:val="24"/>
              </w:rPr>
            </w:pPr>
            <w:r>
              <w:rPr>
                <w:rFonts w:ascii="Times New Roman" w:hAnsi="Times New Roman" w:cs="Times New Roman"/>
                <w:sz w:val="24"/>
                <w:szCs w:val="24"/>
              </w:rPr>
              <w:t>в 2024 г. – 25 чел., в 2025 г. – 25 чел., в 2026 г. – 25 чел., в 2027</w:t>
            </w:r>
            <w:r w:rsidRPr="001706ED">
              <w:rPr>
                <w:rFonts w:ascii="Times New Roman" w:hAnsi="Times New Roman" w:cs="Times New Roman"/>
                <w:sz w:val="24"/>
                <w:szCs w:val="24"/>
              </w:rPr>
              <w:t xml:space="preserve"> г. </w:t>
            </w:r>
            <w:r>
              <w:rPr>
                <w:rFonts w:ascii="Times New Roman" w:hAnsi="Times New Roman" w:cs="Times New Roman"/>
                <w:sz w:val="24"/>
                <w:szCs w:val="24"/>
              </w:rPr>
              <w:t>– 25 чел., в 2028 г. – 25 чел., в 2029</w:t>
            </w:r>
            <w:r w:rsidRPr="001706ED">
              <w:rPr>
                <w:rFonts w:ascii="Times New Roman" w:hAnsi="Times New Roman" w:cs="Times New Roman"/>
                <w:sz w:val="24"/>
                <w:szCs w:val="24"/>
              </w:rPr>
              <w:t xml:space="preserve"> </w:t>
            </w:r>
            <w:r>
              <w:rPr>
                <w:rFonts w:ascii="Times New Roman" w:hAnsi="Times New Roman" w:cs="Times New Roman"/>
                <w:sz w:val="24"/>
                <w:szCs w:val="24"/>
              </w:rPr>
              <w:t>г. – 25</w:t>
            </w:r>
            <w:r w:rsidRPr="001706ED">
              <w:rPr>
                <w:rFonts w:ascii="Times New Roman" w:hAnsi="Times New Roman" w:cs="Times New Roman"/>
                <w:sz w:val="24"/>
                <w:szCs w:val="24"/>
              </w:rPr>
              <w:t xml:space="preserve"> чел.</w:t>
            </w:r>
            <w:r>
              <w:rPr>
                <w:rFonts w:ascii="Times New Roman" w:hAnsi="Times New Roman" w:cs="Times New Roman"/>
                <w:sz w:val="24"/>
                <w:szCs w:val="24"/>
              </w:rPr>
              <w:t>, в 2030 г. – 25 чел.</w:t>
            </w:r>
          </w:p>
          <w:p w:rsidR="004609B1" w:rsidRPr="001706ED" w:rsidRDefault="004609B1" w:rsidP="004609B1">
            <w:pPr>
              <w:pStyle w:val="ConsPlusNormal"/>
              <w:rPr>
                <w:rFonts w:ascii="Times New Roman" w:hAnsi="Times New Roman" w:cs="Times New Roman"/>
                <w:sz w:val="24"/>
                <w:szCs w:val="24"/>
              </w:rPr>
            </w:pPr>
            <w:r>
              <w:rPr>
                <w:rFonts w:ascii="Times New Roman" w:hAnsi="Times New Roman" w:cs="Times New Roman"/>
                <w:sz w:val="24"/>
                <w:szCs w:val="24"/>
              </w:rPr>
              <w:t>Оплата за оказанные услуги образовательным организациям производится в рамках предоставления из республиканского бюджета Республики Тыва грантов в форме субсидий</w:t>
            </w:r>
          </w:p>
        </w:tc>
        <w:tc>
          <w:tcPr>
            <w:tcW w:w="4819" w:type="dxa"/>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rPr>
                <w:rFonts w:eastAsiaTheme="minorHAnsi"/>
                <w:lang w:eastAsia="en-US"/>
              </w:rPr>
            </w:pPr>
            <w:r w:rsidRPr="00114048">
              <w:rPr>
                <w:rFonts w:eastAsiaTheme="minorHAnsi"/>
                <w:lang w:eastAsia="en-US"/>
              </w:rPr>
              <w:t>Показатель 3: Количество гражданских служащих, получивших дополнительн</w:t>
            </w:r>
            <w:r>
              <w:rPr>
                <w:rFonts w:eastAsiaTheme="minorHAnsi"/>
                <w:lang w:eastAsia="en-US"/>
              </w:rPr>
              <w:t>ое профессиональное образование</w:t>
            </w:r>
          </w:p>
          <w:p w:rsidR="004609B1" w:rsidRPr="00114048" w:rsidRDefault="004609B1" w:rsidP="004609B1">
            <w:pPr>
              <w:autoSpaceDE w:val="0"/>
              <w:autoSpaceDN w:val="0"/>
              <w:adjustRightInd w:val="0"/>
              <w:rPr>
                <w:rFonts w:eastAsiaTheme="minorHAnsi"/>
                <w:lang w:eastAsia="en-US"/>
              </w:rPr>
            </w:pPr>
          </w:p>
        </w:tc>
      </w:tr>
      <w:tr w:rsidR="004609B1" w:rsidRPr="00114048" w:rsidTr="00E8152D">
        <w:tc>
          <w:tcPr>
            <w:tcW w:w="4106" w:type="dxa"/>
            <w:tcBorders>
              <w:top w:val="single" w:sz="4" w:space="0" w:color="auto"/>
              <w:left w:val="single" w:sz="4" w:space="0" w:color="auto"/>
              <w:bottom w:val="single" w:sz="4" w:space="0" w:color="auto"/>
              <w:right w:val="single" w:sz="4" w:space="0" w:color="auto"/>
            </w:tcBorders>
          </w:tcPr>
          <w:p w:rsidR="004609B1" w:rsidRPr="00E53F28" w:rsidRDefault="004609B1" w:rsidP="004609B1">
            <w:r w:rsidRPr="00E53F28">
              <w:rPr>
                <w:rFonts w:eastAsiaTheme="minorHAnsi"/>
                <w:bCs/>
                <w:lang w:eastAsia="en-US"/>
              </w:rPr>
              <w:t>Задача №</w:t>
            </w:r>
            <w:r w:rsidRPr="00E53F28">
              <w:rPr>
                <w:rFonts w:eastAsiaTheme="minorHAnsi"/>
                <w:bCs/>
                <w:lang w:eastAsia="en-US"/>
              </w:rPr>
              <w:t xml:space="preserve"> 3. </w:t>
            </w:r>
            <w:r w:rsidRPr="00E53F28">
              <w:t xml:space="preserve">Обеспечение дополнительным профессиональным образованием муниципальных служащих </w:t>
            </w:r>
          </w:p>
        </w:tc>
        <w:tc>
          <w:tcPr>
            <w:tcW w:w="6096" w:type="dxa"/>
            <w:tcBorders>
              <w:top w:val="single" w:sz="4" w:space="0" w:color="auto"/>
              <w:left w:val="single" w:sz="4" w:space="0" w:color="auto"/>
              <w:bottom w:val="single" w:sz="4" w:space="0" w:color="auto"/>
              <w:right w:val="single" w:sz="4" w:space="0" w:color="auto"/>
            </w:tcBorders>
          </w:tcPr>
          <w:p w:rsidR="004609B1" w:rsidRPr="001706ED" w:rsidRDefault="004609B1" w:rsidP="004609B1">
            <w:pPr>
              <w:pStyle w:val="ConsPlusNormal"/>
              <w:rPr>
                <w:rFonts w:ascii="Times New Roman" w:hAnsi="Times New Roman" w:cs="Times New Roman"/>
                <w:sz w:val="24"/>
                <w:szCs w:val="24"/>
              </w:rPr>
            </w:pPr>
            <w:r w:rsidRPr="001706ED">
              <w:rPr>
                <w:rFonts w:ascii="Times New Roman" w:hAnsi="Times New Roman" w:cs="Times New Roman"/>
                <w:sz w:val="24"/>
                <w:szCs w:val="24"/>
              </w:rPr>
              <w:t>получение дополнительного профессионального образования по программам повышения квалификации и (или) про</w:t>
            </w:r>
            <w:r>
              <w:rPr>
                <w:rFonts w:ascii="Times New Roman" w:hAnsi="Times New Roman" w:cs="Times New Roman"/>
                <w:sz w:val="24"/>
                <w:szCs w:val="24"/>
              </w:rPr>
              <w:t>фессиональной переподготовки 560 муниципальными служащими, в том числе по годам: в 2024 г. – 80 чел., в 2025 г. – 80 чел., в 2026 г. – 80 чел., в 2027</w:t>
            </w:r>
            <w:r w:rsidRPr="001706ED">
              <w:rPr>
                <w:rFonts w:ascii="Times New Roman" w:hAnsi="Times New Roman" w:cs="Times New Roman"/>
                <w:sz w:val="24"/>
                <w:szCs w:val="24"/>
              </w:rPr>
              <w:t xml:space="preserve"> г. </w:t>
            </w:r>
            <w:r>
              <w:rPr>
                <w:rFonts w:ascii="Times New Roman" w:hAnsi="Times New Roman" w:cs="Times New Roman"/>
                <w:sz w:val="24"/>
                <w:szCs w:val="24"/>
              </w:rPr>
              <w:t>– 80 чел., в 2028 г. – 80 чел., в 2029</w:t>
            </w:r>
            <w:r w:rsidRPr="001706ED">
              <w:rPr>
                <w:rFonts w:ascii="Times New Roman" w:hAnsi="Times New Roman" w:cs="Times New Roman"/>
                <w:sz w:val="24"/>
                <w:szCs w:val="24"/>
              </w:rPr>
              <w:t xml:space="preserve"> </w:t>
            </w:r>
            <w:r>
              <w:rPr>
                <w:rFonts w:ascii="Times New Roman" w:hAnsi="Times New Roman" w:cs="Times New Roman"/>
                <w:sz w:val="24"/>
                <w:szCs w:val="24"/>
              </w:rPr>
              <w:t>г. – 8</w:t>
            </w:r>
            <w:r w:rsidRPr="001706ED">
              <w:rPr>
                <w:rFonts w:ascii="Times New Roman" w:hAnsi="Times New Roman" w:cs="Times New Roman"/>
                <w:sz w:val="24"/>
                <w:szCs w:val="24"/>
              </w:rPr>
              <w:t>0 чел.</w:t>
            </w:r>
            <w:r>
              <w:rPr>
                <w:rFonts w:ascii="Times New Roman" w:hAnsi="Times New Roman" w:cs="Times New Roman"/>
                <w:sz w:val="24"/>
                <w:szCs w:val="24"/>
              </w:rPr>
              <w:t>, в 2030 г. – 80 чел.</w:t>
            </w:r>
          </w:p>
          <w:p w:rsidR="004609B1" w:rsidRPr="00114048" w:rsidRDefault="004609B1" w:rsidP="004609B1">
            <w:pPr>
              <w:pStyle w:val="ConsPlusNormal"/>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4609B1" w:rsidRPr="00AB53F7" w:rsidRDefault="004609B1" w:rsidP="004609B1">
            <w:r w:rsidRPr="00114048">
              <w:rPr>
                <w:rFonts w:eastAsiaTheme="minorHAnsi"/>
                <w:lang w:eastAsia="en-US"/>
              </w:rPr>
              <w:t>Показатель 5: Количество муниципальных служащих, получивших дополнительн</w:t>
            </w:r>
            <w:r>
              <w:rPr>
                <w:rFonts w:eastAsiaTheme="minorHAnsi"/>
                <w:lang w:eastAsia="en-US"/>
              </w:rPr>
              <w:t>ое профессиональное образование</w:t>
            </w:r>
          </w:p>
        </w:tc>
      </w:tr>
      <w:tr w:rsidR="004609B1" w:rsidRPr="00114048" w:rsidTr="00E8152D">
        <w:tc>
          <w:tcPr>
            <w:tcW w:w="4106" w:type="dxa"/>
            <w:tcBorders>
              <w:top w:val="single" w:sz="4" w:space="0" w:color="auto"/>
              <w:left w:val="single" w:sz="4" w:space="0" w:color="auto"/>
              <w:bottom w:val="single" w:sz="4" w:space="0" w:color="auto"/>
              <w:right w:val="single" w:sz="4" w:space="0" w:color="auto"/>
            </w:tcBorders>
          </w:tcPr>
          <w:p w:rsidR="004609B1" w:rsidRPr="00E53F28" w:rsidRDefault="004609B1" w:rsidP="004609B1">
            <w:r w:rsidRPr="00E53F28">
              <w:rPr>
                <w:rFonts w:eastAsiaTheme="minorHAnsi"/>
                <w:bCs/>
                <w:lang w:eastAsia="en-US"/>
              </w:rPr>
              <w:t>Задача №</w:t>
            </w:r>
            <w:r w:rsidRPr="00E53F28">
              <w:rPr>
                <w:rFonts w:eastAsiaTheme="minorHAnsi"/>
                <w:bCs/>
                <w:lang w:eastAsia="en-US"/>
              </w:rPr>
              <w:t xml:space="preserve"> 4. </w:t>
            </w:r>
            <w:r w:rsidRPr="00E53F28">
              <w:t xml:space="preserve">Организация и проведение обучающих семинаров, совещаний и иных мероприятий по </w:t>
            </w:r>
            <w:r w:rsidRPr="00E53F28">
              <w:lastRenderedPageBreak/>
              <w:t>вопросам государственной гражданской службы</w:t>
            </w:r>
          </w:p>
        </w:tc>
        <w:tc>
          <w:tcPr>
            <w:tcW w:w="6096" w:type="dxa"/>
            <w:tcBorders>
              <w:top w:val="single" w:sz="4" w:space="0" w:color="auto"/>
              <w:left w:val="single" w:sz="4" w:space="0" w:color="auto"/>
              <w:bottom w:val="single" w:sz="4" w:space="0" w:color="auto"/>
              <w:right w:val="single" w:sz="4" w:space="0" w:color="auto"/>
            </w:tcBorders>
          </w:tcPr>
          <w:p w:rsidR="004609B1" w:rsidRPr="00114048" w:rsidRDefault="004609B1" w:rsidP="004609B1">
            <w:pPr>
              <w:pStyle w:val="ConsPlusNormal"/>
              <w:rPr>
                <w:rFonts w:ascii="Times New Roman" w:hAnsi="Times New Roman" w:cs="Times New Roman"/>
                <w:sz w:val="24"/>
                <w:szCs w:val="24"/>
              </w:rPr>
            </w:pPr>
            <w:r w:rsidRPr="001706ED">
              <w:rPr>
                <w:rFonts w:ascii="Times New Roman" w:hAnsi="Times New Roman" w:cs="Times New Roman"/>
                <w:sz w:val="24"/>
                <w:szCs w:val="24"/>
              </w:rPr>
              <w:lastRenderedPageBreak/>
              <w:t>повышение результативности профессиональной деятельности гражданских служащих, овладение базовыми знаниями и навыками для эффективного исполнения должностных обязанностей</w:t>
            </w:r>
          </w:p>
        </w:tc>
        <w:tc>
          <w:tcPr>
            <w:tcW w:w="4819" w:type="dxa"/>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rPr>
                <w:rFonts w:eastAsiaTheme="minorHAnsi"/>
                <w:lang w:eastAsia="en-US"/>
              </w:rPr>
            </w:pPr>
            <w:r w:rsidRPr="00114048">
              <w:rPr>
                <w:rFonts w:eastAsiaTheme="minorHAnsi"/>
                <w:lang w:eastAsia="en-US"/>
              </w:rPr>
              <w:t xml:space="preserve">Показатель 6: Количество организованных и проведенных обучающих семинаров, совещаний и иных мероприятий по </w:t>
            </w:r>
            <w:r w:rsidRPr="00114048">
              <w:rPr>
                <w:rFonts w:eastAsiaTheme="minorHAnsi"/>
                <w:lang w:eastAsia="en-US"/>
              </w:rPr>
              <w:lastRenderedPageBreak/>
              <w:t>актуальным вопросам гражданской службы, муниципальной службы</w:t>
            </w:r>
          </w:p>
        </w:tc>
      </w:tr>
      <w:tr w:rsidR="004609B1" w:rsidRPr="00114048" w:rsidTr="00E8152D">
        <w:tc>
          <w:tcPr>
            <w:tcW w:w="4106" w:type="dxa"/>
            <w:tcBorders>
              <w:top w:val="single" w:sz="4" w:space="0" w:color="auto"/>
              <w:left w:val="single" w:sz="4" w:space="0" w:color="auto"/>
              <w:bottom w:val="single" w:sz="4" w:space="0" w:color="auto"/>
              <w:right w:val="single" w:sz="4" w:space="0" w:color="auto"/>
            </w:tcBorders>
          </w:tcPr>
          <w:p w:rsidR="004609B1" w:rsidRPr="00E53F28" w:rsidRDefault="004609B1" w:rsidP="004609B1">
            <w:r w:rsidRPr="00E53F28">
              <w:rPr>
                <w:rFonts w:eastAsiaTheme="minorHAnsi"/>
                <w:bCs/>
                <w:lang w:eastAsia="en-US"/>
              </w:rPr>
              <w:lastRenderedPageBreak/>
              <w:t>Задача №</w:t>
            </w:r>
            <w:r w:rsidRPr="00E53F28">
              <w:rPr>
                <w:rFonts w:eastAsiaTheme="minorHAnsi"/>
                <w:bCs/>
                <w:lang w:eastAsia="en-US"/>
              </w:rPr>
              <w:t xml:space="preserve"> 5. </w:t>
            </w:r>
            <w:r w:rsidRPr="00E53F28">
              <w:t>Изготовление буклетов, брошюр и иных информационных материалов по вопросам государственной гражданской службы, раздача государственным гражданским служащим в рамках обучающих семинаров, совещаний и иных мероприятий по вопросам государственной гражданской службы</w:t>
            </w:r>
          </w:p>
        </w:tc>
        <w:tc>
          <w:tcPr>
            <w:tcW w:w="6096" w:type="dxa"/>
            <w:tcBorders>
              <w:top w:val="single" w:sz="4" w:space="0" w:color="auto"/>
              <w:left w:val="single" w:sz="4" w:space="0" w:color="auto"/>
              <w:bottom w:val="single" w:sz="4" w:space="0" w:color="auto"/>
              <w:right w:val="single" w:sz="4" w:space="0" w:color="auto"/>
            </w:tcBorders>
          </w:tcPr>
          <w:p w:rsidR="004609B1" w:rsidRPr="001706ED" w:rsidRDefault="004609B1" w:rsidP="004609B1">
            <w:pPr>
              <w:pStyle w:val="ConsPlusTitle"/>
              <w:jc w:val="both"/>
              <w:rPr>
                <w:rFonts w:ascii="Times New Roman" w:hAnsi="Times New Roman" w:cs="Times New Roman"/>
                <w:b w:val="0"/>
                <w:bCs/>
                <w:color w:val="000000"/>
                <w:spacing w:val="-5"/>
                <w:sz w:val="24"/>
                <w:szCs w:val="24"/>
              </w:rPr>
            </w:pPr>
            <w:r w:rsidRPr="001706ED">
              <w:rPr>
                <w:rFonts w:ascii="Times New Roman" w:hAnsi="Times New Roman" w:cs="Times New Roman"/>
                <w:b w:val="0"/>
                <w:bCs/>
                <w:color w:val="000000"/>
                <w:spacing w:val="-5"/>
                <w:sz w:val="24"/>
                <w:szCs w:val="24"/>
              </w:rPr>
              <w:t xml:space="preserve">в рамках обучающих семинаров в целях ознакомления гражданских служащих, впервые принятых на гражданскую службу, вновь принятых на гражданскую службу, с основными вопросами прохождения государственной гражданской службы изготовление </w:t>
            </w:r>
            <w:r>
              <w:rPr>
                <w:rFonts w:ascii="Times New Roman" w:hAnsi="Times New Roman" w:cs="Times New Roman"/>
                <w:b w:val="0"/>
                <w:bCs/>
                <w:color w:val="000000"/>
                <w:spacing w:val="-5"/>
                <w:sz w:val="24"/>
                <w:szCs w:val="24"/>
              </w:rPr>
              <w:t xml:space="preserve">ежегодно </w:t>
            </w:r>
            <w:r w:rsidRPr="001706ED">
              <w:rPr>
                <w:rFonts w:ascii="Times New Roman" w:hAnsi="Times New Roman" w:cs="Times New Roman"/>
                <w:b w:val="0"/>
                <w:bCs/>
                <w:color w:val="000000"/>
                <w:spacing w:val="-5"/>
                <w:sz w:val="24"/>
                <w:szCs w:val="24"/>
              </w:rPr>
              <w:t xml:space="preserve">7 видов памяток </w:t>
            </w:r>
            <w:r>
              <w:rPr>
                <w:rFonts w:ascii="Times New Roman" w:hAnsi="Times New Roman" w:cs="Times New Roman"/>
                <w:b w:val="0"/>
                <w:bCs/>
                <w:color w:val="000000"/>
                <w:spacing w:val="-5"/>
                <w:sz w:val="24"/>
                <w:szCs w:val="24"/>
              </w:rPr>
              <w:t>по вопросам государственной гражданской службы</w:t>
            </w:r>
          </w:p>
          <w:p w:rsidR="004609B1" w:rsidRPr="00114048" w:rsidRDefault="004609B1" w:rsidP="004609B1">
            <w:pPr>
              <w:pStyle w:val="ConsPlusNormal"/>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rPr>
                <w:rFonts w:eastAsiaTheme="minorHAnsi"/>
                <w:lang w:eastAsia="en-US"/>
              </w:rPr>
            </w:pPr>
            <w:r w:rsidRPr="00114048">
              <w:rPr>
                <w:rFonts w:eastAsiaTheme="minorHAnsi"/>
                <w:lang w:eastAsia="en-US"/>
              </w:rPr>
              <w:t>Показатель 7: Количество лиц, прошедших иные формы профессионального развития в рамках обучающих семинаров, «круглых столов», стажировок, практикумов и т.д. и получивших информационно-раздаточные материалы по вопросам государственной гражданской службы и противодействия коррупции</w:t>
            </w:r>
          </w:p>
        </w:tc>
      </w:tr>
      <w:tr w:rsidR="004609B1" w:rsidRPr="00114048" w:rsidTr="001E5DF2">
        <w:tc>
          <w:tcPr>
            <w:tcW w:w="15021" w:type="dxa"/>
            <w:gridSpan w:val="3"/>
            <w:tcBorders>
              <w:top w:val="single" w:sz="4" w:space="0" w:color="auto"/>
              <w:left w:val="single" w:sz="4" w:space="0" w:color="auto"/>
              <w:bottom w:val="single" w:sz="4" w:space="0" w:color="auto"/>
              <w:right w:val="single" w:sz="4" w:space="0" w:color="auto"/>
            </w:tcBorders>
          </w:tcPr>
          <w:p w:rsidR="000E5BF1" w:rsidRDefault="004609B1" w:rsidP="004609B1">
            <w:pPr>
              <w:autoSpaceDE w:val="0"/>
              <w:autoSpaceDN w:val="0"/>
              <w:adjustRightInd w:val="0"/>
              <w:jc w:val="center"/>
              <w:rPr>
                <w:rFonts w:eastAsiaTheme="minorHAnsi"/>
                <w:lang w:eastAsia="en-US"/>
              </w:rPr>
            </w:pPr>
            <w:r w:rsidRPr="00114048">
              <w:rPr>
                <w:rFonts w:eastAsiaTheme="minorHAnsi"/>
                <w:lang w:eastAsia="en-US"/>
              </w:rPr>
              <w:t xml:space="preserve">Ведомственный проект </w:t>
            </w:r>
            <w:r w:rsidRPr="000E5BF1">
              <w:rPr>
                <w:rFonts w:eastAsiaTheme="minorHAnsi"/>
                <w:lang w:eastAsia="en-US"/>
              </w:rPr>
              <w:t>«</w:t>
            </w:r>
            <w:r w:rsidR="000E5BF1" w:rsidRPr="000E5BF1">
              <w:rPr>
                <w:rFonts w:eastAsiaTheme="minorHAnsi"/>
                <w:lang w:eastAsia="en-US"/>
              </w:rPr>
              <w:t>П</w:t>
            </w:r>
            <w:r w:rsidR="000E5BF1" w:rsidRPr="000E5BF1">
              <w:rPr>
                <w:rFonts w:eastAsiaTheme="minorHAnsi"/>
                <w:lang w:eastAsia="en-US"/>
              </w:rPr>
              <w:t>остроение эффективной системы мотивации, стимулирования на гражданской и муниципальной службе</w:t>
            </w:r>
            <w:r w:rsidRPr="00114048">
              <w:rPr>
                <w:rFonts w:eastAsiaTheme="minorHAnsi"/>
                <w:lang w:eastAsia="en-US"/>
              </w:rPr>
              <w:t>»</w:t>
            </w:r>
            <w:r>
              <w:rPr>
                <w:rFonts w:eastAsiaTheme="minorHAnsi"/>
                <w:lang w:eastAsia="en-US"/>
              </w:rPr>
              <w:t xml:space="preserve"> </w:t>
            </w:r>
          </w:p>
          <w:p w:rsidR="004609B1" w:rsidRPr="00114048" w:rsidRDefault="004609B1" w:rsidP="004609B1">
            <w:pPr>
              <w:autoSpaceDE w:val="0"/>
              <w:autoSpaceDN w:val="0"/>
              <w:adjustRightInd w:val="0"/>
              <w:jc w:val="center"/>
              <w:rPr>
                <w:rFonts w:eastAsiaTheme="minorHAnsi"/>
                <w:lang w:eastAsia="en-US"/>
              </w:rPr>
            </w:pPr>
            <w:r>
              <w:rPr>
                <w:rFonts w:eastAsiaTheme="minorHAnsi"/>
                <w:lang w:eastAsia="en-US"/>
              </w:rPr>
              <w:t>(Куратор – Ананьин Ю.Ю)</w:t>
            </w:r>
          </w:p>
        </w:tc>
      </w:tr>
      <w:tr w:rsidR="004609B1" w:rsidRPr="00114048" w:rsidTr="001F198B">
        <w:tc>
          <w:tcPr>
            <w:tcW w:w="10202" w:type="dxa"/>
            <w:gridSpan w:val="2"/>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jc w:val="center"/>
              <w:rPr>
                <w:rFonts w:eastAsiaTheme="minorHAnsi"/>
                <w:lang w:eastAsia="en-US"/>
              </w:rPr>
            </w:pPr>
            <w:r w:rsidRPr="00114048">
              <w:rPr>
                <w:rFonts w:eastAsiaTheme="minorHAnsi"/>
                <w:lang w:eastAsia="en-US"/>
              </w:rPr>
              <w:t>Администрация Главы Республики Тыва и Аппарат Правительства Республики Тыва</w:t>
            </w:r>
          </w:p>
        </w:tc>
        <w:tc>
          <w:tcPr>
            <w:tcW w:w="4819" w:type="dxa"/>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jc w:val="center"/>
              <w:rPr>
                <w:rFonts w:eastAsiaTheme="minorHAnsi"/>
                <w:lang w:eastAsia="en-US"/>
              </w:rPr>
            </w:pPr>
            <w:r w:rsidRPr="00114048">
              <w:rPr>
                <w:rFonts w:eastAsiaTheme="minorHAnsi"/>
                <w:lang w:eastAsia="en-US"/>
              </w:rPr>
              <w:t>Срок реализации: 2024 – 2030 годы</w:t>
            </w:r>
          </w:p>
        </w:tc>
      </w:tr>
      <w:tr w:rsidR="004609B1" w:rsidRPr="00114048" w:rsidTr="00E8152D">
        <w:tc>
          <w:tcPr>
            <w:tcW w:w="4106" w:type="dxa"/>
            <w:tcBorders>
              <w:top w:val="single" w:sz="4" w:space="0" w:color="auto"/>
              <w:left w:val="single" w:sz="4" w:space="0" w:color="auto"/>
              <w:bottom w:val="single" w:sz="4" w:space="0" w:color="auto"/>
              <w:right w:val="single" w:sz="4" w:space="0" w:color="auto"/>
            </w:tcBorders>
          </w:tcPr>
          <w:p w:rsidR="004609B1" w:rsidRPr="00796F78" w:rsidRDefault="00B51429" w:rsidP="004609B1">
            <w:r w:rsidRPr="00796F78">
              <w:rPr>
                <w:rFonts w:eastAsiaTheme="minorHAnsi"/>
                <w:bCs/>
                <w:lang w:eastAsia="en-US"/>
              </w:rPr>
              <w:t>Задача №</w:t>
            </w:r>
            <w:r w:rsidRPr="00796F78">
              <w:rPr>
                <w:rFonts w:eastAsiaTheme="minorHAnsi"/>
                <w:bCs/>
                <w:lang w:eastAsia="en-US"/>
              </w:rPr>
              <w:t xml:space="preserve"> 1. </w:t>
            </w:r>
            <w:r w:rsidR="004609B1" w:rsidRPr="00796F78">
              <w:rPr>
                <w:rFonts w:eastAsiaTheme="minorHAnsi"/>
                <w:lang w:eastAsia="en-US"/>
              </w:rPr>
              <w:t>Организация и проведение конкурса «Лучший государственный гражданский служащий Республики Тыва»</w:t>
            </w:r>
          </w:p>
        </w:tc>
        <w:tc>
          <w:tcPr>
            <w:tcW w:w="6096" w:type="dxa"/>
            <w:tcBorders>
              <w:top w:val="single" w:sz="4" w:space="0" w:color="auto"/>
              <w:left w:val="single" w:sz="4" w:space="0" w:color="auto"/>
              <w:bottom w:val="single" w:sz="4" w:space="0" w:color="auto"/>
              <w:right w:val="single" w:sz="4" w:space="0" w:color="auto"/>
            </w:tcBorders>
          </w:tcPr>
          <w:p w:rsidR="004609B1" w:rsidRPr="00796F78" w:rsidRDefault="004609B1" w:rsidP="004609B1">
            <w:pPr>
              <w:pStyle w:val="ConsPlusTitle"/>
              <w:jc w:val="both"/>
              <w:rPr>
                <w:rFonts w:ascii="Times New Roman" w:hAnsi="Times New Roman" w:cs="Times New Roman"/>
                <w:b w:val="0"/>
                <w:bCs/>
                <w:color w:val="000000"/>
                <w:spacing w:val="-5"/>
                <w:sz w:val="24"/>
                <w:szCs w:val="24"/>
              </w:rPr>
            </w:pPr>
            <w:r w:rsidRPr="00796F78">
              <w:rPr>
                <w:rFonts w:ascii="Times New Roman" w:hAnsi="Times New Roman" w:cs="Times New Roman"/>
                <w:b w:val="0"/>
                <w:bCs/>
                <w:color w:val="000000"/>
                <w:spacing w:val="-5"/>
                <w:sz w:val="24"/>
                <w:szCs w:val="24"/>
              </w:rPr>
              <w:t xml:space="preserve">выявление лучших государственных гражданских служащих Республики Тыва </w:t>
            </w:r>
          </w:p>
          <w:p w:rsidR="004609B1" w:rsidRPr="00796F78" w:rsidRDefault="004609B1" w:rsidP="004609B1">
            <w:pPr>
              <w:pStyle w:val="ConsPlusNormal"/>
              <w:rPr>
                <w:rFonts w:ascii="Times New Roman" w:eastAsiaTheme="minorHAnsi" w:hAnsi="Times New Roman" w:cs="Times New Roman"/>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rPr>
                <w:rFonts w:eastAsiaTheme="minorHAnsi"/>
                <w:lang w:eastAsia="en-US"/>
              </w:rPr>
            </w:pPr>
            <w:r w:rsidRPr="00114048">
              <w:rPr>
                <w:rFonts w:eastAsiaTheme="minorHAnsi"/>
                <w:lang w:eastAsia="en-US"/>
              </w:rPr>
              <w:t>Показатель 8: Количество лучших государственных гражданских служащих Республики Тыва</w:t>
            </w:r>
          </w:p>
        </w:tc>
      </w:tr>
      <w:tr w:rsidR="004609B1" w:rsidRPr="00114048" w:rsidTr="00E8152D">
        <w:tc>
          <w:tcPr>
            <w:tcW w:w="4106" w:type="dxa"/>
            <w:tcBorders>
              <w:top w:val="single" w:sz="4" w:space="0" w:color="auto"/>
              <w:left w:val="single" w:sz="4" w:space="0" w:color="auto"/>
              <w:bottom w:val="single" w:sz="4" w:space="0" w:color="auto"/>
              <w:right w:val="single" w:sz="4" w:space="0" w:color="auto"/>
            </w:tcBorders>
          </w:tcPr>
          <w:p w:rsidR="004609B1" w:rsidRPr="00796F78" w:rsidRDefault="00B51429" w:rsidP="004609B1">
            <w:r w:rsidRPr="00796F78">
              <w:rPr>
                <w:rFonts w:eastAsiaTheme="minorHAnsi"/>
                <w:bCs/>
                <w:lang w:eastAsia="en-US"/>
              </w:rPr>
              <w:t>Задача №</w:t>
            </w:r>
            <w:r w:rsidRPr="00796F78">
              <w:rPr>
                <w:rFonts w:eastAsiaTheme="minorHAnsi"/>
                <w:bCs/>
                <w:lang w:eastAsia="en-US"/>
              </w:rPr>
              <w:t xml:space="preserve"> 2. </w:t>
            </w:r>
            <w:r w:rsidR="004609B1" w:rsidRPr="00796F78">
              <w:rPr>
                <w:rFonts w:eastAsiaTheme="minorHAnsi"/>
                <w:lang w:eastAsia="en-US"/>
              </w:rPr>
              <w:t>Разработка типового положения об электронной доске почета органа местного самоуправления Республики Тыва, принятие органами местного самоуправления нормативных правовых актов об электронной доске почета</w:t>
            </w:r>
          </w:p>
        </w:tc>
        <w:tc>
          <w:tcPr>
            <w:tcW w:w="6096" w:type="dxa"/>
            <w:tcBorders>
              <w:top w:val="single" w:sz="4" w:space="0" w:color="auto"/>
              <w:left w:val="single" w:sz="4" w:space="0" w:color="auto"/>
              <w:bottom w:val="single" w:sz="4" w:space="0" w:color="auto"/>
              <w:right w:val="single" w:sz="4" w:space="0" w:color="auto"/>
            </w:tcBorders>
          </w:tcPr>
          <w:p w:rsidR="004609B1" w:rsidRPr="00796F78" w:rsidRDefault="004609B1" w:rsidP="004609B1">
            <w:pPr>
              <w:pStyle w:val="ConsPlusNormal"/>
              <w:rPr>
                <w:rFonts w:ascii="Times New Roman" w:eastAsiaTheme="minorHAnsi" w:hAnsi="Times New Roman" w:cs="Times New Roman"/>
                <w:sz w:val="24"/>
                <w:szCs w:val="24"/>
                <w:lang w:eastAsia="en-US"/>
              </w:rPr>
            </w:pPr>
            <w:r w:rsidRPr="00796F78">
              <w:rPr>
                <w:rFonts w:ascii="Times New Roman" w:hAnsi="Times New Roman" w:cs="Times New Roman"/>
                <w:sz w:val="24"/>
                <w:szCs w:val="24"/>
              </w:rPr>
              <w:t>принятые муниципальные нормативные правовые акты об электронной доске почета органа местного самоуправления</w:t>
            </w:r>
          </w:p>
        </w:tc>
        <w:tc>
          <w:tcPr>
            <w:tcW w:w="4819" w:type="dxa"/>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rPr>
                <w:rFonts w:eastAsiaTheme="minorHAnsi"/>
                <w:lang w:eastAsia="en-US"/>
              </w:rPr>
            </w:pPr>
          </w:p>
        </w:tc>
      </w:tr>
      <w:tr w:rsidR="004609B1" w:rsidRPr="00114048" w:rsidTr="00E8152D">
        <w:tc>
          <w:tcPr>
            <w:tcW w:w="4106" w:type="dxa"/>
            <w:tcBorders>
              <w:top w:val="single" w:sz="4" w:space="0" w:color="auto"/>
              <w:left w:val="single" w:sz="4" w:space="0" w:color="auto"/>
              <w:bottom w:val="single" w:sz="4" w:space="0" w:color="auto"/>
              <w:right w:val="single" w:sz="4" w:space="0" w:color="auto"/>
            </w:tcBorders>
          </w:tcPr>
          <w:p w:rsidR="004609B1" w:rsidRPr="00796F78" w:rsidRDefault="00B51429" w:rsidP="004609B1">
            <w:r w:rsidRPr="00796F78">
              <w:rPr>
                <w:rFonts w:eastAsiaTheme="minorHAnsi"/>
                <w:bCs/>
                <w:lang w:eastAsia="en-US"/>
              </w:rPr>
              <w:t>Задача №</w:t>
            </w:r>
            <w:r w:rsidRPr="00796F78">
              <w:rPr>
                <w:rFonts w:eastAsiaTheme="minorHAnsi"/>
                <w:bCs/>
                <w:lang w:eastAsia="en-US"/>
              </w:rPr>
              <w:t xml:space="preserve"> 3. </w:t>
            </w:r>
            <w:proofErr w:type="spellStart"/>
            <w:r w:rsidR="004609B1" w:rsidRPr="00796F78">
              <w:rPr>
                <w:rFonts w:eastAsiaTheme="minorHAnsi"/>
                <w:lang w:eastAsia="en-US"/>
              </w:rPr>
              <w:t>анесение</w:t>
            </w:r>
            <w:proofErr w:type="spellEnd"/>
            <w:r w:rsidR="004609B1" w:rsidRPr="00796F78">
              <w:rPr>
                <w:rFonts w:eastAsiaTheme="minorHAnsi"/>
                <w:lang w:eastAsia="en-US"/>
              </w:rPr>
              <w:t xml:space="preserve"> в электронную доску почета государственных гражданских служащих, муниципальных служащих, лучших по итогам года</w:t>
            </w:r>
          </w:p>
        </w:tc>
        <w:tc>
          <w:tcPr>
            <w:tcW w:w="6096" w:type="dxa"/>
            <w:tcBorders>
              <w:top w:val="single" w:sz="4" w:space="0" w:color="auto"/>
              <w:left w:val="single" w:sz="4" w:space="0" w:color="auto"/>
              <w:bottom w:val="single" w:sz="4" w:space="0" w:color="auto"/>
              <w:right w:val="single" w:sz="4" w:space="0" w:color="auto"/>
            </w:tcBorders>
          </w:tcPr>
          <w:p w:rsidR="004609B1" w:rsidRPr="00796F78" w:rsidRDefault="004609B1" w:rsidP="004609B1">
            <w:pPr>
              <w:pStyle w:val="ConsPlusNormal"/>
              <w:rPr>
                <w:rFonts w:ascii="Times New Roman" w:eastAsiaTheme="minorHAnsi" w:hAnsi="Times New Roman" w:cs="Times New Roman"/>
                <w:sz w:val="24"/>
                <w:szCs w:val="24"/>
                <w:lang w:eastAsia="en-US"/>
              </w:rPr>
            </w:pPr>
            <w:r w:rsidRPr="00796F78">
              <w:rPr>
                <w:rFonts w:ascii="Times New Roman" w:hAnsi="Times New Roman" w:cs="Times New Roman"/>
                <w:sz w:val="24"/>
                <w:szCs w:val="24"/>
              </w:rPr>
              <w:t xml:space="preserve">стимулирование и мотивация гражданских служащих, муниципальных служащих к повышению профессионализма и компетентности, ежегодно занесение в доску почета органов государственной власти, органов местного самоуправления не менее 56 </w:t>
            </w:r>
            <w:r w:rsidRPr="00796F78">
              <w:rPr>
                <w:rFonts w:ascii="Times New Roman" w:hAnsi="Times New Roman" w:cs="Times New Roman"/>
                <w:sz w:val="24"/>
                <w:szCs w:val="24"/>
              </w:rPr>
              <w:lastRenderedPageBreak/>
              <w:t xml:space="preserve">чел., 37 гражданских служащих и 19 муниципальных служащих, лучших по итогам года, в том числе по годам: </w:t>
            </w:r>
            <w:r w:rsidRPr="00796F78">
              <w:rPr>
                <w:rFonts w:ascii="Times New Roman" w:hAnsi="Times New Roman" w:cs="Times New Roman"/>
                <w:bCs/>
                <w:color w:val="000000"/>
                <w:spacing w:val="-5"/>
                <w:sz w:val="24"/>
                <w:szCs w:val="24"/>
              </w:rPr>
              <w:t xml:space="preserve">в 2024 г. – 56 чел., в 2025 г. – 56 чел., в 2026 г. – 56 чел., в 2027 г. – 56 чел., в 2028 г. – 56 чел., в 2029 г. – 56 чел., в 2030 г. – 56 чел. </w:t>
            </w:r>
          </w:p>
        </w:tc>
        <w:tc>
          <w:tcPr>
            <w:tcW w:w="4819" w:type="dxa"/>
            <w:tcBorders>
              <w:top w:val="single" w:sz="4" w:space="0" w:color="auto"/>
              <w:left w:val="single" w:sz="4" w:space="0" w:color="auto"/>
              <w:bottom w:val="single" w:sz="4" w:space="0" w:color="auto"/>
              <w:right w:val="single" w:sz="4" w:space="0" w:color="auto"/>
            </w:tcBorders>
          </w:tcPr>
          <w:p w:rsidR="004609B1" w:rsidRPr="00114048" w:rsidRDefault="004609B1" w:rsidP="004609B1">
            <w:pPr>
              <w:autoSpaceDE w:val="0"/>
              <w:autoSpaceDN w:val="0"/>
              <w:adjustRightInd w:val="0"/>
              <w:rPr>
                <w:rFonts w:eastAsiaTheme="minorHAnsi"/>
                <w:lang w:eastAsia="en-US"/>
              </w:rPr>
            </w:pPr>
          </w:p>
        </w:tc>
      </w:tr>
      <w:tr w:rsidR="00B51429" w:rsidRPr="00114048" w:rsidTr="0089133E">
        <w:tc>
          <w:tcPr>
            <w:tcW w:w="15021" w:type="dxa"/>
            <w:gridSpan w:val="3"/>
            <w:tcBorders>
              <w:top w:val="single" w:sz="4" w:space="0" w:color="auto"/>
              <w:left w:val="single" w:sz="4" w:space="0" w:color="auto"/>
              <w:bottom w:val="single" w:sz="4" w:space="0" w:color="auto"/>
              <w:right w:val="single" w:sz="4" w:space="0" w:color="auto"/>
            </w:tcBorders>
          </w:tcPr>
          <w:p w:rsidR="00B51429" w:rsidRPr="00114048" w:rsidRDefault="00B51429" w:rsidP="00B51429">
            <w:pPr>
              <w:autoSpaceDE w:val="0"/>
              <w:autoSpaceDN w:val="0"/>
              <w:adjustRightInd w:val="0"/>
              <w:jc w:val="center"/>
              <w:rPr>
                <w:rFonts w:eastAsiaTheme="minorHAnsi"/>
                <w:lang w:eastAsia="en-US"/>
              </w:rPr>
            </w:pPr>
            <w:r w:rsidRPr="004F7ED0">
              <w:rPr>
                <w:rFonts w:eastAsiaTheme="minorHAnsi"/>
                <w:lang w:eastAsia="en-US"/>
              </w:rPr>
              <w:lastRenderedPageBreak/>
              <w:t>Ведомственный проект «</w:t>
            </w:r>
            <w:r w:rsidR="004C2C20" w:rsidRPr="004F7ED0">
              <w:t>П</w:t>
            </w:r>
            <w:r w:rsidR="004C2C20" w:rsidRPr="004F7ED0">
              <w:t>овышение результативности деятельности кадровых подразделений аппаратов органов государственной власти</w:t>
            </w:r>
            <w:r w:rsidRPr="004F7ED0">
              <w:rPr>
                <w:rFonts w:eastAsiaTheme="minorHAnsi"/>
                <w:lang w:eastAsia="en-US"/>
              </w:rPr>
              <w:t>» (Куратор – Ананьин Ю.Ю)</w:t>
            </w:r>
          </w:p>
        </w:tc>
      </w:tr>
      <w:tr w:rsidR="00B51429" w:rsidRPr="00114048" w:rsidTr="004C0615">
        <w:tc>
          <w:tcPr>
            <w:tcW w:w="10202" w:type="dxa"/>
            <w:gridSpan w:val="2"/>
            <w:tcBorders>
              <w:top w:val="single" w:sz="4" w:space="0" w:color="auto"/>
              <w:left w:val="single" w:sz="4" w:space="0" w:color="auto"/>
              <w:bottom w:val="single" w:sz="4" w:space="0" w:color="auto"/>
              <w:right w:val="single" w:sz="4" w:space="0" w:color="auto"/>
            </w:tcBorders>
          </w:tcPr>
          <w:p w:rsidR="00B51429" w:rsidRPr="00114048" w:rsidRDefault="00B51429" w:rsidP="00B51429">
            <w:pPr>
              <w:autoSpaceDE w:val="0"/>
              <w:autoSpaceDN w:val="0"/>
              <w:adjustRightInd w:val="0"/>
              <w:jc w:val="center"/>
              <w:rPr>
                <w:rFonts w:eastAsiaTheme="minorHAnsi"/>
                <w:lang w:eastAsia="en-US"/>
              </w:rPr>
            </w:pPr>
            <w:r w:rsidRPr="00114048">
              <w:rPr>
                <w:rFonts w:eastAsiaTheme="minorHAnsi"/>
                <w:lang w:eastAsia="en-US"/>
              </w:rPr>
              <w:t>Администрация Главы Республики Тыва и Аппарат Правительства Республики Тыва</w:t>
            </w:r>
          </w:p>
        </w:tc>
        <w:tc>
          <w:tcPr>
            <w:tcW w:w="4819" w:type="dxa"/>
            <w:tcBorders>
              <w:top w:val="single" w:sz="4" w:space="0" w:color="auto"/>
              <w:left w:val="single" w:sz="4" w:space="0" w:color="auto"/>
              <w:bottom w:val="single" w:sz="4" w:space="0" w:color="auto"/>
              <w:right w:val="single" w:sz="4" w:space="0" w:color="auto"/>
            </w:tcBorders>
          </w:tcPr>
          <w:p w:rsidR="00B51429" w:rsidRPr="00114048" w:rsidRDefault="00B51429" w:rsidP="00B51429">
            <w:pPr>
              <w:autoSpaceDE w:val="0"/>
              <w:autoSpaceDN w:val="0"/>
              <w:adjustRightInd w:val="0"/>
              <w:jc w:val="center"/>
              <w:rPr>
                <w:rFonts w:eastAsiaTheme="minorHAnsi"/>
                <w:lang w:eastAsia="en-US"/>
              </w:rPr>
            </w:pPr>
            <w:r w:rsidRPr="00114048">
              <w:rPr>
                <w:rFonts w:eastAsiaTheme="minorHAnsi"/>
                <w:lang w:eastAsia="en-US"/>
              </w:rPr>
              <w:t>Срок реализации: 2024 – 2030 годы</w:t>
            </w:r>
          </w:p>
        </w:tc>
      </w:tr>
      <w:tr w:rsidR="00B51429" w:rsidRPr="004F7ED0" w:rsidTr="00E8152D">
        <w:tc>
          <w:tcPr>
            <w:tcW w:w="4106" w:type="dxa"/>
            <w:tcBorders>
              <w:top w:val="single" w:sz="4" w:space="0" w:color="auto"/>
              <w:left w:val="single" w:sz="4" w:space="0" w:color="auto"/>
              <w:bottom w:val="single" w:sz="4" w:space="0" w:color="auto"/>
              <w:right w:val="single" w:sz="4" w:space="0" w:color="auto"/>
            </w:tcBorders>
          </w:tcPr>
          <w:p w:rsidR="00B51429" w:rsidRPr="004F7ED0" w:rsidRDefault="00B51429" w:rsidP="00B51429">
            <w:r w:rsidRPr="004F7ED0">
              <w:rPr>
                <w:rFonts w:eastAsiaTheme="minorHAnsi"/>
                <w:bCs/>
                <w:lang w:eastAsia="en-US"/>
              </w:rPr>
              <w:t xml:space="preserve">Задача № 1. </w:t>
            </w:r>
            <w:r w:rsidRPr="004F7ED0">
              <w:t>Проведение проверок в органах исполнительной власти Республики Тыва по соблюдению законодательства в сфере государственной гражданской службы</w:t>
            </w:r>
          </w:p>
        </w:tc>
        <w:tc>
          <w:tcPr>
            <w:tcW w:w="6096" w:type="dxa"/>
            <w:tcBorders>
              <w:top w:val="single" w:sz="4" w:space="0" w:color="auto"/>
              <w:left w:val="single" w:sz="4" w:space="0" w:color="auto"/>
              <w:bottom w:val="single" w:sz="4" w:space="0" w:color="auto"/>
              <w:right w:val="single" w:sz="4" w:space="0" w:color="auto"/>
            </w:tcBorders>
          </w:tcPr>
          <w:p w:rsidR="00B51429" w:rsidRPr="004F7ED0" w:rsidRDefault="00B51429" w:rsidP="00B51429">
            <w:pPr>
              <w:pStyle w:val="ConsPlusNormal"/>
              <w:rPr>
                <w:rFonts w:ascii="Times New Roman" w:hAnsi="Times New Roman" w:cs="Times New Roman"/>
                <w:sz w:val="24"/>
                <w:szCs w:val="24"/>
              </w:rPr>
            </w:pPr>
            <w:r w:rsidRPr="004F7ED0">
              <w:rPr>
                <w:rFonts w:ascii="Times New Roman" w:hAnsi="Times New Roman" w:cs="Times New Roman"/>
                <w:sz w:val="24"/>
                <w:szCs w:val="24"/>
              </w:rPr>
              <w:t>повышение качества осуществления профессиональной деятельности, кадровой работы в органах исполнительной власти Республики Тыва, минимизация нарушений требований законодательства по вопросам государственной гражданской службы. Ежегодно планируется 5 проверок по отдельному графику, утверждаемому Главой Республики Тыва с проведением контрольных проверок на предмет выполнения рекомендаций по устранению выявленных по результатам проверок нарушений, в том числе по годам:</w:t>
            </w:r>
          </w:p>
          <w:p w:rsidR="00B51429" w:rsidRPr="004F7ED0" w:rsidRDefault="00B51429" w:rsidP="00B51429">
            <w:pPr>
              <w:pStyle w:val="ConsPlusNormal"/>
              <w:rPr>
                <w:rFonts w:ascii="Times New Roman" w:hAnsi="Times New Roman" w:cs="Times New Roman"/>
                <w:sz w:val="24"/>
                <w:szCs w:val="24"/>
              </w:rPr>
            </w:pPr>
            <w:r w:rsidRPr="004F7ED0">
              <w:rPr>
                <w:rFonts w:ascii="Times New Roman" w:hAnsi="Times New Roman" w:cs="Times New Roman"/>
                <w:bCs/>
                <w:color w:val="000000"/>
                <w:spacing w:val="-5"/>
                <w:sz w:val="24"/>
                <w:szCs w:val="24"/>
              </w:rPr>
              <w:t>в 2024 г. – 5, в 2025 г. – 5, в 2026 г. –5, в 2027 г. –5, в 2028 г. –5, в 2029 г. – 5, в 2030 г. – 5.</w:t>
            </w:r>
          </w:p>
        </w:tc>
        <w:tc>
          <w:tcPr>
            <w:tcW w:w="4819" w:type="dxa"/>
            <w:tcBorders>
              <w:top w:val="single" w:sz="4" w:space="0" w:color="auto"/>
              <w:left w:val="single" w:sz="4" w:space="0" w:color="auto"/>
              <w:bottom w:val="single" w:sz="4" w:space="0" w:color="auto"/>
              <w:right w:val="single" w:sz="4" w:space="0" w:color="auto"/>
            </w:tcBorders>
          </w:tcPr>
          <w:p w:rsidR="00B51429" w:rsidRPr="004F7ED0" w:rsidRDefault="00B51429" w:rsidP="00B51429">
            <w:pPr>
              <w:autoSpaceDE w:val="0"/>
              <w:autoSpaceDN w:val="0"/>
              <w:adjustRightInd w:val="0"/>
              <w:rPr>
                <w:rFonts w:eastAsiaTheme="minorHAnsi"/>
                <w:lang w:eastAsia="en-US"/>
              </w:rPr>
            </w:pPr>
            <w:r w:rsidRPr="004F7ED0">
              <w:rPr>
                <w:rFonts w:eastAsiaTheme="minorHAnsi"/>
                <w:lang w:eastAsia="en-US"/>
              </w:rPr>
              <w:t>Показатель 9: Количество проведенных проверок в органах исполнительной власти Республики Тыва по соблюдению законодательства о гражданской службе и противодействии коррупции</w:t>
            </w:r>
          </w:p>
        </w:tc>
      </w:tr>
      <w:tr w:rsidR="00B51429" w:rsidRPr="004F7ED0" w:rsidTr="00E8152D">
        <w:tc>
          <w:tcPr>
            <w:tcW w:w="4106" w:type="dxa"/>
            <w:tcBorders>
              <w:top w:val="single" w:sz="4" w:space="0" w:color="auto"/>
              <w:left w:val="single" w:sz="4" w:space="0" w:color="auto"/>
              <w:bottom w:val="single" w:sz="4" w:space="0" w:color="auto"/>
              <w:right w:val="single" w:sz="4" w:space="0" w:color="auto"/>
            </w:tcBorders>
          </w:tcPr>
          <w:p w:rsidR="00B51429" w:rsidRPr="004F7ED0" w:rsidRDefault="00B51429" w:rsidP="00B51429">
            <w:r w:rsidRPr="004F7ED0">
              <w:rPr>
                <w:rFonts w:eastAsiaTheme="minorHAnsi"/>
                <w:bCs/>
                <w:lang w:eastAsia="en-US"/>
              </w:rPr>
              <w:t xml:space="preserve">Задача № 2. </w:t>
            </w:r>
            <w:r w:rsidRPr="004F7ED0">
              <w:t>Проведение мероприятий и конкурсов по совершенствованию профессионального мастерства государственных гражданских служащих и муниципальных служащих</w:t>
            </w:r>
          </w:p>
        </w:tc>
        <w:tc>
          <w:tcPr>
            <w:tcW w:w="6096" w:type="dxa"/>
            <w:tcBorders>
              <w:top w:val="single" w:sz="4" w:space="0" w:color="auto"/>
              <w:left w:val="single" w:sz="4" w:space="0" w:color="auto"/>
              <w:bottom w:val="single" w:sz="4" w:space="0" w:color="auto"/>
              <w:right w:val="single" w:sz="4" w:space="0" w:color="auto"/>
            </w:tcBorders>
          </w:tcPr>
          <w:p w:rsidR="00B51429" w:rsidRPr="004F7ED0" w:rsidRDefault="00B51429" w:rsidP="00B51429">
            <w:pPr>
              <w:pStyle w:val="ConsPlusNormal"/>
              <w:rPr>
                <w:rFonts w:ascii="Times New Roman" w:hAnsi="Times New Roman" w:cs="Times New Roman"/>
                <w:sz w:val="24"/>
                <w:szCs w:val="24"/>
              </w:rPr>
            </w:pPr>
            <w:r w:rsidRPr="004F7ED0">
              <w:rPr>
                <w:rFonts w:ascii="Times New Roman" w:eastAsiaTheme="minorHAnsi" w:hAnsi="Times New Roman" w:cs="Times New Roman"/>
                <w:sz w:val="24"/>
                <w:szCs w:val="24"/>
                <w:lang w:eastAsia="en-US"/>
              </w:rPr>
              <w:t>содействие государственным гражданским служащим в совершенствовании профессионального мастерства, обновлении профессиональных знаний, ежегодное проведение конкурса «Лучший кадровый работник органа исполнительной власти Республики Тыва»</w:t>
            </w:r>
          </w:p>
        </w:tc>
        <w:tc>
          <w:tcPr>
            <w:tcW w:w="4819" w:type="dxa"/>
            <w:tcBorders>
              <w:top w:val="single" w:sz="4" w:space="0" w:color="auto"/>
              <w:left w:val="single" w:sz="4" w:space="0" w:color="auto"/>
              <w:bottom w:val="single" w:sz="4" w:space="0" w:color="auto"/>
              <w:right w:val="single" w:sz="4" w:space="0" w:color="auto"/>
            </w:tcBorders>
          </w:tcPr>
          <w:p w:rsidR="00B51429" w:rsidRPr="004F7ED0" w:rsidRDefault="00B51429" w:rsidP="00B51429">
            <w:pPr>
              <w:autoSpaceDE w:val="0"/>
              <w:autoSpaceDN w:val="0"/>
              <w:adjustRightInd w:val="0"/>
              <w:rPr>
                <w:rFonts w:eastAsiaTheme="minorHAnsi"/>
                <w:lang w:eastAsia="en-US"/>
              </w:rPr>
            </w:pPr>
          </w:p>
        </w:tc>
      </w:tr>
      <w:tr w:rsidR="00B51429" w:rsidRPr="004F7ED0" w:rsidTr="00E8152D">
        <w:tc>
          <w:tcPr>
            <w:tcW w:w="4106" w:type="dxa"/>
            <w:tcBorders>
              <w:top w:val="single" w:sz="4" w:space="0" w:color="auto"/>
              <w:left w:val="single" w:sz="4" w:space="0" w:color="auto"/>
              <w:bottom w:val="single" w:sz="4" w:space="0" w:color="auto"/>
              <w:right w:val="single" w:sz="4" w:space="0" w:color="auto"/>
            </w:tcBorders>
          </w:tcPr>
          <w:p w:rsidR="00B51429" w:rsidRPr="004F7ED0" w:rsidRDefault="00B51429" w:rsidP="00B51429">
            <w:r w:rsidRPr="004F7ED0">
              <w:rPr>
                <w:rFonts w:eastAsiaTheme="minorHAnsi"/>
                <w:bCs/>
                <w:lang w:eastAsia="en-US"/>
              </w:rPr>
              <w:t xml:space="preserve">Задача № 3. </w:t>
            </w:r>
            <w:r w:rsidRPr="004F7ED0">
              <w:t xml:space="preserve">Мониторинг </w:t>
            </w:r>
            <w:r w:rsidRPr="004F7ED0">
              <w:rPr>
                <w:rFonts w:eastAsiaTheme="minorHAnsi"/>
                <w:lang w:eastAsia="en-US"/>
              </w:rPr>
              <w:t xml:space="preserve">эффективности и результативности деятельности подразделений органов исполнительной власти Республики Тыва по вопросам государственной </w:t>
            </w:r>
            <w:r w:rsidRPr="004F7ED0">
              <w:rPr>
                <w:rFonts w:eastAsiaTheme="minorHAnsi"/>
                <w:lang w:eastAsia="en-US"/>
              </w:rPr>
              <w:lastRenderedPageBreak/>
              <w:t>службы и кадров (кадровых служб) и формирование рейтинга органов исполнительной власти Республики Тыва</w:t>
            </w:r>
          </w:p>
        </w:tc>
        <w:tc>
          <w:tcPr>
            <w:tcW w:w="6096" w:type="dxa"/>
            <w:tcBorders>
              <w:top w:val="single" w:sz="4" w:space="0" w:color="auto"/>
              <w:left w:val="single" w:sz="4" w:space="0" w:color="auto"/>
              <w:bottom w:val="single" w:sz="4" w:space="0" w:color="auto"/>
              <w:right w:val="single" w:sz="4" w:space="0" w:color="auto"/>
            </w:tcBorders>
          </w:tcPr>
          <w:p w:rsidR="00B51429" w:rsidRPr="004F7ED0" w:rsidRDefault="00B51429" w:rsidP="00B51429">
            <w:pPr>
              <w:pStyle w:val="ConsPlusNormal"/>
              <w:rPr>
                <w:rFonts w:ascii="Times New Roman" w:hAnsi="Times New Roman" w:cs="Times New Roman"/>
                <w:sz w:val="24"/>
                <w:szCs w:val="24"/>
              </w:rPr>
            </w:pPr>
            <w:r w:rsidRPr="004F7ED0">
              <w:rPr>
                <w:rFonts w:ascii="Times New Roman" w:eastAsiaTheme="minorHAnsi" w:hAnsi="Times New Roman" w:cs="Times New Roman"/>
                <w:sz w:val="24"/>
                <w:szCs w:val="24"/>
                <w:lang w:eastAsia="en-US"/>
              </w:rPr>
              <w:lastRenderedPageBreak/>
              <w:t>определение ежегодно итогового рейтинга деятельности кадровых служб (специалистов) органов исполнительной власти Республики Тыва, улучшение деятельности кадровых служб органов исполнительной власти Республики Тыва</w:t>
            </w:r>
          </w:p>
        </w:tc>
        <w:tc>
          <w:tcPr>
            <w:tcW w:w="4819" w:type="dxa"/>
            <w:tcBorders>
              <w:top w:val="single" w:sz="4" w:space="0" w:color="auto"/>
              <w:left w:val="single" w:sz="4" w:space="0" w:color="auto"/>
              <w:bottom w:val="single" w:sz="4" w:space="0" w:color="auto"/>
              <w:right w:val="single" w:sz="4" w:space="0" w:color="auto"/>
            </w:tcBorders>
          </w:tcPr>
          <w:p w:rsidR="00B51429" w:rsidRPr="004F7ED0" w:rsidRDefault="00B51429" w:rsidP="00B51429">
            <w:pPr>
              <w:autoSpaceDE w:val="0"/>
              <w:autoSpaceDN w:val="0"/>
              <w:adjustRightInd w:val="0"/>
              <w:rPr>
                <w:rFonts w:eastAsiaTheme="minorHAnsi"/>
                <w:lang w:eastAsia="en-US"/>
              </w:rPr>
            </w:pPr>
          </w:p>
        </w:tc>
      </w:tr>
      <w:tr w:rsidR="00B51429" w:rsidRPr="00114048" w:rsidTr="00E8152D">
        <w:tc>
          <w:tcPr>
            <w:tcW w:w="4106" w:type="dxa"/>
            <w:tcBorders>
              <w:top w:val="single" w:sz="4" w:space="0" w:color="auto"/>
              <w:left w:val="single" w:sz="4" w:space="0" w:color="auto"/>
              <w:bottom w:val="single" w:sz="4" w:space="0" w:color="auto"/>
              <w:right w:val="single" w:sz="4" w:space="0" w:color="auto"/>
            </w:tcBorders>
          </w:tcPr>
          <w:p w:rsidR="00B51429" w:rsidRPr="004F7ED0" w:rsidRDefault="00B51429" w:rsidP="00B51429">
            <w:pPr>
              <w:autoSpaceDE w:val="0"/>
              <w:autoSpaceDN w:val="0"/>
              <w:adjustRightInd w:val="0"/>
              <w:rPr>
                <w:rFonts w:eastAsiaTheme="minorHAnsi"/>
                <w:bCs/>
                <w:lang w:eastAsia="en-US"/>
              </w:rPr>
            </w:pPr>
            <w:r w:rsidRPr="004F7ED0">
              <w:rPr>
                <w:rFonts w:eastAsiaTheme="minorHAnsi"/>
                <w:bCs/>
                <w:lang w:eastAsia="en-US"/>
              </w:rPr>
              <w:lastRenderedPageBreak/>
              <w:t>Задача № 4</w:t>
            </w:r>
            <w:r w:rsidRPr="004F7ED0">
              <w:rPr>
                <w:rFonts w:eastAsiaTheme="minorHAnsi"/>
                <w:bCs/>
                <w:lang w:eastAsia="en-US"/>
              </w:rPr>
              <w:t xml:space="preserve">. </w:t>
            </w:r>
            <w:r w:rsidRPr="004F7ED0">
              <w:rPr>
                <w:rFonts w:eastAsiaTheme="minorHAnsi"/>
                <w:lang w:eastAsia="en-US"/>
              </w:rPr>
              <w:t>Координация деятельности органов исполнительной власти Республики Тыва, государственных органов Республики Тыва по использованию в кадровой работе государственной информационной системы Республики Тыва «Единая автоматизированная система управления кадрами государственной гражданской службы Республики Тыва», закрытой части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B51429" w:rsidRPr="00B94065" w:rsidRDefault="00B51429" w:rsidP="00B51429">
            <w:pPr>
              <w:pStyle w:val="ConsPlusNormal"/>
              <w:rPr>
                <w:rFonts w:ascii="Times New Roman" w:hAnsi="Times New Roman" w:cs="Times New Roman"/>
                <w:sz w:val="24"/>
                <w:szCs w:val="24"/>
              </w:rPr>
            </w:pPr>
            <w:r w:rsidRPr="004F7ED0">
              <w:rPr>
                <w:rFonts w:ascii="Times New Roman" w:eastAsiaTheme="minorHAnsi" w:hAnsi="Times New Roman" w:cs="Times New Roman"/>
                <w:sz w:val="24"/>
                <w:szCs w:val="24"/>
                <w:lang w:eastAsia="en-US"/>
              </w:rPr>
              <w:t>обеспечение использования органами исполнительной власти Республики Тыва, государственными органами Республики Тыва государственной информационной системы Республики Тыва «Единая автоматизированная система управления кадрами государственной гражданской службы Республики Тыва»,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B51429" w:rsidRPr="00114048" w:rsidRDefault="00B51429" w:rsidP="00B51429">
            <w:pPr>
              <w:autoSpaceDE w:val="0"/>
              <w:autoSpaceDN w:val="0"/>
              <w:adjustRightInd w:val="0"/>
              <w:rPr>
                <w:rFonts w:eastAsiaTheme="minorHAnsi"/>
                <w:lang w:eastAsia="en-US"/>
              </w:rPr>
            </w:pPr>
          </w:p>
        </w:tc>
      </w:tr>
    </w:tbl>
    <w:p w:rsidR="00C870B1" w:rsidRDefault="00C870B1" w:rsidP="00A425AF">
      <w:pPr>
        <w:spacing w:after="160" w:line="259" w:lineRule="auto"/>
        <w:ind w:left="-567"/>
        <w:rPr>
          <w:rFonts w:ascii="Arial" w:eastAsiaTheme="minorEastAsia" w:hAnsi="Arial" w:cs="Arial"/>
          <w:sz w:val="20"/>
          <w:szCs w:val="22"/>
        </w:rPr>
      </w:pPr>
    </w:p>
    <w:p w:rsidR="00C870B1" w:rsidRDefault="00C870B1" w:rsidP="00A425AF">
      <w:pPr>
        <w:spacing w:after="160" w:line="259" w:lineRule="auto"/>
        <w:ind w:left="-567"/>
        <w:rPr>
          <w:rFonts w:ascii="Arial" w:eastAsiaTheme="minorEastAsia" w:hAnsi="Arial" w:cs="Arial"/>
          <w:sz w:val="20"/>
          <w:szCs w:val="22"/>
        </w:rPr>
      </w:pPr>
    </w:p>
    <w:p w:rsidR="00B96DE2" w:rsidRPr="00C5744B" w:rsidRDefault="00B96DE2">
      <w:pPr>
        <w:pStyle w:val="ConsPlusNormal"/>
        <w:jc w:val="both"/>
      </w:pPr>
    </w:p>
    <w:p w:rsidR="00182CFE" w:rsidRDefault="00182CFE">
      <w:pPr>
        <w:pStyle w:val="ConsPlusNormal"/>
        <w:jc w:val="both"/>
        <w:sectPr w:rsidR="00182CFE" w:rsidSect="00965138">
          <w:pgSz w:w="16838" w:h="11906" w:orient="landscape"/>
          <w:pgMar w:top="993" w:right="1134" w:bottom="566" w:left="1134" w:header="708" w:footer="708" w:gutter="0"/>
          <w:cols w:space="708"/>
          <w:titlePg/>
          <w:docGrid w:linePitch="360"/>
        </w:sectPr>
      </w:pPr>
    </w:p>
    <w:p w:rsidR="00B96DE2" w:rsidRPr="00C54B30" w:rsidRDefault="00EC1EAB" w:rsidP="004B2C6C">
      <w:pPr>
        <w:pStyle w:val="ConsPlusNormal"/>
        <w:spacing w:before="260"/>
        <w:ind w:right="-598"/>
        <w:jc w:val="right"/>
        <w:outlineLvl w:val="1"/>
        <w:rPr>
          <w:rFonts w:ascii="Times New Roman" w:hAnsi="Times New Roman" w:cs="Times New Roman"/>
          <w:sz w:val="24"/>
          <w:szCs w:val="24"/>
        </w:rPr>
      </w:pPr>
      <w:r w:rsidRPr="00C54B30">
        <w:rPr>
          <w:rFonts w:ascii="Times New Roman" w:hAnsi="Times New Roman" w:cs="Times New Roman"/>
          <w:sz w:val="24"/>
          <w:szCs w:val="24"/>
        </w:rPr>
        <w:lastRenderedPageBreak/>
        <w:t>Приложение №</w:t>
      </w:r>
      <w:r w:rsidR="00FA3122">
        <w:rPr>
          <w:rFonts w:ascii="Times New Roman" w:hAnsi="Times New Roman" w:cs="Times New Roman"/>
          <w:sz w:val="24"/>
          <w:szCs w:val="24"/>
        </w:rPr>
        <w:t xml:space="preserve"> 1</w:t>
      </w:r>
    </w:p>
    <w:p w:rsidR="00B96DE2" w:rsidRPr="00C54B30" w:rsidRDefault="00B96DE2" w:rsidP="004B2C6C">
      <w:pPr>
        <w:pStyle w:val="ConsPlusNormal"/>
        <w:ind w:right="-598"/>
        <w:jc w:val="right"/>
        <w:rPr>
          <w:rFonts w:ascii="Times New Roman" w:hAnsi="Times New Roman" w:cs="Times New Roman"/>
          <w:sz w:val="24"/>
          <w:szCs w:val="24"/>
        </w:rPr>
      </w:pPr>
      <w:r w:rsidRPr="00C54B30">
        <w:rPr>
          <w:rFonts w:ascii="Times New Roman" w:hAnsi="Times New Roman" w:cs="Times New Roman"/>
          <w:sz w:val="24"/>
          <w:szCs w:val="24"/>
        </w:rPr>
        <w:t>к государственной программе</w:t>
      </w:r>
    </w:p>
    <w:p w:rsidR="00B277BA" w:rsidRDefault="00B96DE2" w:rsidP="004B2C6C">
      <w:pPr>
        <w:pStyle w:val="ConsPlusNormal"/>
        <w:ind w:right="-598"/>
        <w:jc w:val="right"/>
        <w:rPr>
          <w:rFonts w:ascii="Times New Roman" w:hAnsi="Times New Roman" w:cs="Times New Roman"/>
          <w:sz w:val="24"/>
          <w:szCs w:val="24"/>
        </w:rPr>
      </w:pPr>
      <w:r w:rsidRPr="00C54B30">
        <w:rPr>
          <w:rFonts w:ascii="Times New Roman" w:hAnsi="Times New Roman" w:cs="Times New Roman"/>
          <w:sz w:val="24"/>
          <w:szCs w:val="24"/>
        </w:rPr>
        <w:t>Республ</w:t>
      </w:r>
      <w:r w:rsidR="00C67BA6" w:rsidRPr="00C54B30">
        <w:rPr>
          <w:rFonts w:ascii="Times New Roman" w:hAnsi="Times New Roman" w:cs="Times New Roman"/>
          <w:sz w:val="24"/>
          <w:szCs w:val="24"/>
        </w:rPr>
        <w:t>ики Тыва «</w:t>
      </w:r>
      <w:r w:rsidRPr="00C54B30">
        <w:rPr>
          <w:rFonts w:ascii="Times New Roman" w:hAnsi="Times New Roman" w:cs="Times New Roman"/>
          <w:sz w:val="24"/>
          <w:szCs w:val="24"/>
        </w:rPr>
        <w:t>Развитие</w:t>
      </w:r>
      <w:r w:rsidR="00B277BA">
        <w:rPr>
          <w:rFonts w:ascii="Times New Roman" w:hAnsi="Times New Roman" w:cs="Times New Roman"/>
          <w:sz w:val="24"/>
          <w:szCs w:val="24"/>
        </w:rPr>
        <w:t xml:space="preserve"> </w:t>
      </w:r>
      <w:r w:rsidR="007F30D1">
        <w:rPr>
          <w:rFonts w:ascii="Times New Roman" w:hAnsi="Times New Roman" w:cs="Times New Roman"/>
          <w:sz w:val="24"/>
          <w:szCs w:val="24"/>
        </w:rPr>
        <w:t>государственной</w:t>
      </w:r>
    </w:p>
    <w:p w:rsidR="00B96DE2" w:rsidRPr="00C54B30" w:rsidRDefault="00B96DE2" w:rsidP="004B2C6C">
      <w:pPr>
        <w:pStyle w:val="ConsPlusNormal"/>
        <w:ind w:right="-598"/>
        <w:jc w:val="right"/>
        <w:rPr>
          <w:rFonts w:ascii="Times New Roman" w:hAnsi="Times New Roman" w:cs="Times New Roman"/>
          <w:sz w:val="24"/>
          <w:szCs w:val="24"/>
        </w:rPr>
      </w:pPr>
      <w:r w:rsidRPr="00C54B30">
        <w:rPr>
          <w:rFonts w:ascii="Times New Roman" w:hAnsi="Times New Roman" w:cs="Times New Roman"/>
          <w:sz w:val="24"/>
          <w:szCs w:val="24"/>
        </w:rPr>
        <w:t xml:space="preserve">гражданской </w:t>
      </w:r>
      <w:r w:rsidR="00B277BA">
        <w:rPr>
          <w:rFonts w:ascii="Times New Roman" w:hAnsi="Times New Roman" w:cs="Times New Roman"/>
          <w:sz w:val="24"/>
          <w:szCs w:val="24"/>
        </w:rPr>
        <w:t xml:space="preserve">и муниципальной </w:t>
      </w:r>
      <w:r w:rsidRPr="00C54B30">
        <w:rPr>
          <w:rFonts w:ascii="Times New Roman" w:hAnsi="Times New Roman" w:cs="Times New Roman"/>
          <w:sz w:val="24"/>
          <w:szCs w:val="24"/>
        </w:rPr>
        <w:t>службы</w:t>
      </w:r>
    </w:p>
    <w:p w:rsidR="00B96DE2" w:rsidRPr="00C54B30" w:rsidRDefault="00B96DE2" w:rsidP="004B2C6C">
      <w:pPr>
        <w:pStyle w:val="ConsPlusNormal"/>
        <w:ind w:right="-598"/>
        <w:jc w:val="right"/>
        <w:rPr>
          <w:rFonts w:ascii="Times New Roman" w:hAnsi="Times New Roman" w:cs="Times New Roman"/>
          <w:sz w:val="24"/>
          <w:szCs w:val="24"/>
        </w:rPr>
      </w:pPr>
      <w:r w:rsidRPr="00C54B30">
        <w:rPr>
          <w:rFonts w:ascii="Times New Roman" w:hAnsi="Times New Roman" w:cs="Times New Roman"/>
          <w:sz w:val="24"/>
          <w:szCs w:val="24"/>
        </w:rPr>
        <w:t>Республики Тыва</w:t>
      </w:r>
      <w:r w:rsidR="00C67BA6" w:rsidRPr="00C54B30">
        <w:rPr>
          <w:rFonts w:ascii="Times New Roman" w:hAnsi="Times New Roman" w:cs="Times New Roman"/>
          <w:sz w:val="24"/>
          <w:szCs w:val="24"/>
        </w:rPr>
        <w:t>»</w:t>
      </w:r>
    </w:p>
    <w:p w:rsidR="00B96DE2" w:rsidRPr="00C5744B" w:rsidRDefault="00B96DE2">
      <w:pPr>
        <w:pStyle w:val="ConsPlusNormal"/>
        <w:jc w:val="both"/>
      </w:pPr>
    </w:p>
    <w:p w:rsidR="00182CFE" w:rsidRDefault="00182CFE">
      <w:pPr>
        <w:pStyle w:val="ConsPlusTitle"/>
        <w:jc w:val="center"/>
        <w:rPr>
          <w:rFonts w:ascii="Times New Roman" w:hAnsi="Times New Roman" w:cs="Times New Roman"/>
          <w:sz w:val="28"/>
          <w:szCs w:val="28"/>
        </w:rPr>
      </w:pPr>
      <w:bookmarkStart w:id="2" w:name="P286"/>
      <w:bookmarkEnd w:id="2"/>
    </w:p>
    <w:p w:rsidR="00182CFE" w:rsidRPr="00182CFE" w:rsidRDefault="00182CFE" w:rsidP="00A017E7">
      <w:pPr>
        <w:autoSpaceDE w:val="0"/>
        <w:autoSpaceDN w:val="0"/>
        <w:adjustRightInd w:val="0"/>
        <w:ind w:right="-172"/>
        <w:jc w:val="center"/>
        <w:rPr>
          <w:rFonts w:eastAsiaTheme="minorHAnsi"/>
          <w:b/>
          <w:sz w:val="28"/>
          <w:szCs w:val="28"/>
          <w:lang w:eastAsia="en-US"/>
        </w:rPr>
      </w:pPr>
      <w:r w:rsidRPr="00182CFE">
        <w:rPr>
          <w:rFonts w:eastAsiaTheme="minorHAnsi"/>
          <w:b/>
          <w:sz w:val="28"/>
          <w:szCs w:val="28"/>
          <w:lang w:eastAsia="en-US"/>
        </w:rPr>
        <w:t>ПОКАЗАТЕЛИ</w:t>
      </w:r>
    </w:p>
    <w:p w:rsidR="00B729CE" w:rsidRDefault="00182CFE" w:rsidP="00A017E7">
      <w:pPr>
        <w:autoSpaceDE w:val="0"/>
        <w:autoSpaceDN w:val="0"/>
        <w:adjustRightInd w:val="0"/>
        <w:ind w:right="-172"/>
        <w:jc w:val="center"/>
        <w:rPr>
          <w:rFonts w:eastAsiaTheme="minorHAnsi"/>
          <w:b/>
          <w:sz w:val="28"/>
          <w:szCs w:val="28"/>
          <w:lang w:eastAsia="en-US"/>
        </w:rPr>
      </w:pPr>
      <w:r w:rsidRPr="00182CFE">
        <w:rPr>
          <w:rFonts w:eastAsiaTheme="minorHAnsi"/>
          <w:b/>
          <w:sz w:val="28"/>
          <w:szCs w:val="28"/>
          <w:lang w:eastAsia="en-US"/>
        </w:rPr>
        <w:t>государственной программы Республики Тыва «Развитие государственной гражданской</w:t>
      </w:r>
      <w:r w:rsidR="00450DAE">
        <w:rPr>
          <w:rFonts w:eastAsiaTheme="minorHAnsi"/>
          <w:b/>
          <w:sz w:val="28"/>
          <w:szCs w:val="28"/>
          <w:lang w:eastAsia="en-US"/>
        </w:rPr>
        <w:t xml:space="preserve"> </w:t>
      </w:r>
    </w:p>
    <w:p w:rsidR="00182CFE" w:rsidRPr="00182CFE" w:rsidRDefault="00450DAE" w:rsidP="00A017E7">
      <w:pPr>
        <w:autoSpaceDE w:val="0"/>
        <w:autoSpaceDN w:val="0"/>
        <w:adjustRightInd w:val="0"/>
        <w:ind w:right="-172"/>
        <w:jc w:val="center"/>
        <w:rPr>
          <w:rFonts w:eastAsiaTheme="minorHAnsi"/>
          <w:b/>
          <w:sz w:val="28"/>
          <w:szCs w:val="28"/>
          <w:lang w:eastAsia="en-US"/>
        </w:rPr>
      </w:pPr>
      <w:r>
        <w:rPr>
          <w:rFonts w:eastAsiaTheme="minorHAnsi"/>
          <w:b/>
          <w:sz w:val="28"/>
          <w:szCs w:val="28"/>
          <w:lang w:eastAsia="en-US"/>
        </w:rPr>
        <w:t xml:space="preserve">и муниципальной </w:t>
      </w:r>
      <w:r w:rsidR="00182CFE" w:rsidRPr="00182CFE">
        <w:rPr>
          <w:rFonts w:eastAsiaTheme="minorHAnsi"/>
          <w:b/>
          <w:sz w:val="28"/>
          <w:szCs w:val="28"/>
          <w:lang w:eastAsia="en-US"/>
        </w:rPr>
        <w:t>службы Республики Тыва»</w:t>
      </w:r>
    </w:p>
    <w:p w:rsidR="00182CFE" w:rsidRDefault="00182CFE" w:rsidP="00A017E7">
      <w:pPr>
        <w:autoSpaceDE w:val="0"/>
        <w:autoSpaceDN w:val="0"/>
        <w:adjustRightInd w:val="0"/>
        <w:ind w:right="-172"/>
        <w:jc w:val="both"/>
        <w:outlineLvl w:val="0"/>
        <w:rPr>
          <w:rFonts w:eastAsiaTheme="minorHAnsi"/>
          <w:b/>
          <w:bCs/>
          <w:sz w:val="28"/>
          <w:szCs w:val="28"/>
          <w:lang w:eastAsia="en-US"/>
        </w:rPr>
      </w:pPr>
    </w:p>
    <w:tbl>
      <w:tblPr>
        <w:tblW w:w="15452" w:type="dxa"/>
        <w:tblInd w:w="-289" w:type="dxa"/>
        <w:tblLayout w:type="fixed"/>
        <w:tblCellMar>
          <w:top w:w="102" w:type="dxa"/>
          <w:left w:w="62" w:type="dxa"/>
          <w:bottom w:w="102" w:type="dxa"/>
          <w:right w:w="62" w:type="dxa"/>
        </w:tblCellMar>
        <w:tblLook w:val="0000" w:firstRow="0" w:lastRow="0" w:firstColumn="0" w:lastColumn="0" w:noHBand="0" w:noVBand="0"/>
      </w:tblPr>
      <w:tblGrid>
        <w:gridCol w:w="426"/>
        <w:gridCol w:w="2198"/>
        <w:gridCol w:w="1361"/>
        <w:gridCol w:w="1077"/>
        <w:gridCol w:w="624"/>
        <w:gridCol w:w="737"/>
        <w:gridCol w:w="665"/>
        <w:gridCol w:w="709"/>
        <w:gridCol w:w="709"/>
        <w:gridCol w:w="650"/>
        <w:gridCol w:w="737"/>
        <w:gridCol w:w="1306"/>
        <w:gridCol w:w="1843"/>
        <w:gridCol w:w="1276"/>
        <w:gridCol w:w="1134"/>
      </w:tblGrid>
      <w:tr w:rsidR="00535468" w:rsidRPr="005F35C2" w:rsidTr="00144BF6">
        <w:tc>
          <w:tcPr>
            <w:tcW w:w="426" w:type="dxa"/>
            <w:vMerge w:val="restart"/>
            <w:tcBorders>
              <w:top w:val="single" w:sz="4" w:space="0" w:color="auto"/>
              <w:left w:val="single" w:sz="4" w:space="0" w:color="auto"/>
              <w:bottom w:val="single" w:sz="4" w:space="0" w:color="auto"/>
              <w:right w:val="single" w:sz="4" w:space="0" w:color="auto"/>
            </w:tcBorders>
            <w:vAlign w:val="center"/>
          </w:tcPr>
          <w:p w:rsidR="00535468" w:rsidRPr="005F35C2" w:rsidRDefault="00535468">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 п/п</w:t>
            </w:r>
          </w:p>
        </w:tc>
        <w:tc>
          <w:tcPr>
            <w:tcW w:w="2198" w:type="dxa"/>
            <w:vMerge w:val="restart"/>
            <w:tcBorders>
              <w:top w:val="single" w:sz="4" w:space="0" w:color="auto"/>
              <w:left w:val="single" w:sz="4" w:space="0" w:color="auto"/>
              <w:bottom w:val="single" w:sz="4" w:space="0" w:color="auto"/>
              <w:right w:val="single" w:sz="4" w:space="0" w:color="auto"/>
            </w:tcBorders>
            <w:vAlign w:val="center"/>
          </w:tcPr>
          <w:p w:rsidR="00535468" w:rsidRPr="005F35C2" w:rsidRDefault="00535468" w:rsidP="00F44385">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 xml:space="preserve">Наименование показателя </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535468" w:rsidRPr="005F35C2" w:rsidRDefault="00535468">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 xml:space="preserve">Единица измерения (по </w:t>
            </w:r>
            <w:hyperlink r:id="rId12" w:history="1">
              <w:r w:rsidRPr="00F44385">
                <w:rPr>
                  <w:rFonts w:eastAsiaTheme="minorHAnsi"/>
                  <w:bCs/>
                  <w:color w:val="000000" w:themeColor="text1"/>
                  <w:sz w:val="22"/>
                  <w:szCs w:val="22"/>
                  <w:lang w:eastAsia="en-US"/>
                </w:rPr>
                <w:t>ОКЕИ</w:t>
              </w:r>
            </w:hyperlink>
            <w:r w:rsidRPr="005F35C2">
              <w:rPr>
                <w:rFonts w:eastAsiaTheme="minorHAnsi"/>
                <w:bCs/>
                <w:sz w:val="22"/>
                <w:szCs w:val="22"/>
                <w:lang w:eastAsia="en-US"/>
              </w:rPr>
              <w:t>)</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535468" w:rsidRPr="00C4745D" w:rsidRDefault="00535468" w:rsidP="008B7D93">
            <w:pPr>
              <w:autoSpaceDE w:val="0"/>
              <w:autoSpaceDN w:val="0"/>
              <w:adjustRightInd w:val="0"/>
              <w:jc w:val="center"/>
              <w:rPr>
                <w:rFonts w:eastAsiaTheme="minorHAnsi"/>
                <w:bCs/>
                <w:sz w:val="22"/>
                <w:szCs w:val="22"/>
                <w:lang w:eastAsia="en-US"/>
              </w:rPr>
            </w:pPr>
            <w:r w:rsidRPr="00C4745D">
              <w:rPr>
                <w:rFonts w:eastAsiaTheme="minorHAnsi"/>
                <w:bCs/>
                <w:sz w:val="22"/>
                <w:szCs w:val="22"/>
                <w:lang w:eastAsia="en-US"/>
              </w:rPr>
              <w:t xml:space="preserve">Базовое значение </w:t>
            </w:r>
          </w:p>
        </w:tc>
        <w:tc>
          <w:tcPr>
            <w:tcW w:w="4831" w:type="dxa"/>
            <w:gridSpan w:val="7"/>
            <w:tcBorders>
              <w:top w:val="single" w:sz="4" w:space="0" w:color="auto"/>
              <w:left w:val="single" w:sz="4" w:space="0" w:color="auto"/>
              <w:bottom w:val="single" w:sz="4" w:space="0" w:color="auto"/>
              <w:right w:val="single" w:sz="4" w:space="0" w:color="auto"/>
            </w:tcBorders>
            <w:vAlign w:val="center"/>
          </w:tcPr>
          <w:p w:rsidR="00535468" w:rsidRPr="00C4745D" w:rsidRDefault="00535468">
            <w:pPr>
              <w:autoSpaceDE w:val="0"/>
              <w:autoSpaceDN w:val="0"/>
              <w:adjustRightInd w:val="0"/>
              <w:jc w:val="center"/>
              <w:rPr>
                <w:rFonts w:eastAsiaTheme="minorHAnsi"/>
                <w:bCs/>
                <w:sz w:val="22"/>
                <w:szCs w:val="22"/>
                <w:lang w:eastAsia="en-US"/>
              </w:rPr>
            </w:pPr>
            <w:r w:rsidRPr="00C4745D">
              <w:rPr>
                <w:rFonts w:eastAsiaTheme="minorHAnsi"/>
                <w:bCs/>
                <w:sz w:val="22"/>
                <w:szCs w:val="22"/>
                <w:lang w:eastAsia="en-US"/>
              </w:rPr>
              <w:t>Период, год</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535468" w:rsidRPr="005F35C2" w:rsidRDefault="00535468" w:rsidP="008B7D93">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 xml:space="preserve">Документ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35468" w:rsidRPr="005F35C2" w:rsidRDefault="00535468" w:rsidP="008B7D93">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 xml:space="preserve">Ответственный за достижение показателя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35468" w:rsidRPr="005F35C2" w:rsidRDefault="00535468" w:rsidP="008B7D93">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 xml:space="preserve">Связь с показателями национальных целей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35468" w:rsidRPr="005F35C2" w:rsidRDefault="00535468" w:rsidP="008B7D93">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 xml:space="preserve">Информационная система </w:t>
            </w:r>
          </w:p>
        </w:tc>
      </w:tr>
      <w:tr w:rsidR="00535468" w:rsidRPr="005F35C2" w:rsidTr="00144BF6">
        <w:tc>
          <w:tcPr>
            <w:tcW w:w="426" w:type="dxa"/>
            <w:vMerge/>
            <w:tcBorders>
              <w:top w:val="single" w:sz="4" w:space="0" w:color="auto"/>
              <w:left w:val="single" w:sz="4" w:space="0" w:color="auto"/>
              <w:bottom w:val="single" w:sz="4" w:space="0" w:color="auto"/>
              <w:right w:val="single" w:sz="4" w:space="0" w:color="auto"/>
            </w:tcBorders>
          </w:tcPr>
          <w:p w:rsidR="00535468" w:rsidRPr="005F35C2" w:rsidRDefault="00535468" w:rsidP="00A00085">
            <w:pPr>
              <w:autoSpaceDE w:val="0"/>
              <w:autoSpaceDN w:val="0"/>
              <w:adjustRightInd w:val="0"/>
              <w:spacing w:before="240" w:after="240"/>
              <w:jc w:val="center"/>
              <w:rPr>
                <w:rFonts w:eastAsiaTheme="minorHAnsi"/>
                <w:bCs/>
                <w:sz w:val="22"/>
                <w:szCs w:val="22"/>
                <w:lang w:eastAsia="en-US"/>
              </w:rPr>
            </w:pPr>
          </w:p>
        </w:tc>
        <w:tc>
          <w:tcPr>
            <w:tcW w:w="2198" w:type="dxa"/>
            <w:vMerge/>
            <w:tcBorders>
              <w:top w:val="single" w:sz="4" w:space="0" w:color="auto"/>
              <w:left w:val="single" w:sz="4" w:space="0" w:color="auto"/>
              <w:bottom w:val="single" w:sz="4" w:space="0" w:color="auto"/>
              <w:right w:val="single" w:sz="4" w:space="0" w:color="auto"/>
            </w:tcBorders>
          </w:tcPr>
          <w:p w:rsidR="00535468" w:rsidRPr="005F35C2" w:rsidRDefault="00535468" w:rsidP="00A00085">
            <w:pPr>
              <w:autoSpaceDE w:val="0"/>
              <w:autoSpaceDN w:val="0"/>
              <w:adjustRightInd w:val="0"/>
              <w:spacing w:before="240" w:after="240"/>
              <w:jc w:val="center"/>
              <w:rPr>
                <w:rFonts w:eastAsiaTheme="minorHAnsi"/>
                <w:bCs/>
                <w:sz w:val="22"/>
                <w:szCs w:val="22"/>
                <w:lang w:eastAsia="en-US"/>
              </w:rPr>
            </w:pPr>
          </w:p>
        </w:tc>
        <w:tc>
          <w:tcPr>
            <w:tcW w:w="1361" w:type="dxa"/>
            <w:vMerge/>
            <w:tcBorders>
              <w:top w:val="single" w:sz="4" w:space="0" w:color="auto"/>
              <w:left w:val="single" w:sz="4" w:space="0" w:color="auto"/>
              <w:bottom w:val="single" w:sz="4" w:space="0" w:color="auto"/>
              <w:right w:val="single" w:sz="4" w:space="0" w:color="auto"/>
            </w:tcBorders>
          </w:tcPr>
          <w:p w:rsidR="00535468" w:rsidRPr="005F35C2" w:rsidRDefault="00535468" w:rsidP="00A00085">
            <w:pPr>
              <w:autoSpaceDE w:val="0"/>
              <w:autoSpaceDN w:val="0"/>
              <w:adjustRightInd w:val="0"/>
              <w:spacing w:before="240" w:after="240"/>
              <w:jc w:val="center"/>
              <w:rPr>
                <w:rFonts w:eastAsiaTheme="minorHAnsi"/>
                <w:bCs/>
                <w:sz w:val="22"/>
                <w:szCs w:val="22"/>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535468" w:rsidRPr="00C4745D" w:rsidRDefault="00535468" w:rsidP="00A00085">
            <w:pPr>
              <w:autoSpaceDE w:val="0"/>
              <w:autoSpaceDN w:val="0"/>
              <w:adjustRightInd w:val="0"/>
              <w:spacing w:before="240" w:after="240"/>
              <w:jc w:val="center"/>
              <w:rPr>
                <w:rFonts w:eastAsiaTheme="minorHAnsi"/>
                <w:bCs/>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vAlign w:val="center"/>
          </w:tcPr>
          <w:p w:rsidR="00535468" w:rsidRPr="00C4745D" w:rsidRDefault="00535468" w:rsidP="00A00085">
            <w:pPr>
              <w:spacing w:before="240" w:after="240"/>
              <w:jc w:val="center"/>
              <w:rPr>
                <w:rFonts w:eastAsiaTheme="minorHAnsi"/>
                <w:sz w:val="22"/>
                <w:szCs w:val="22"/>
                <w:lang w:eastAsia="en-US"/>
              </w:rPr>
            </w:pPr>
            <w:r w:rsidRPr="00C4745D">
              <w:rPr>
                <w:rFonts w:eastAsiaTheme="minorHAnsi"/>
                <w:sz w:val="22"/>
                <w:szCs w:val="22"/>
                <w:lang w:eastAsia="en-US"/>
              </w:rPr>
              <w:t>2024 год</w:t>
            </w:r>
          </w:p>
        </w:tc>
        <w:tc>
          <w:tcPr>
            <w:tcW w:w="737"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rsidP="00A00085">
            <w:pPr>
              <w:spacing w:before="240" w:after="240"/>
              <w:jc w:val="center"/>
              <w:rPr>
                <w:rFonts w:eastAsiaTheme="minorHAnsi"/>
                <w:sz w:val="22"/>
                <w:szCs w:val="22"/>
                <w:lang w:eastAsia="en-US"/>
              </w:rPr>
            </w:pPr>
            <w:r w:rsidRPr="005F35C2">
              <w:rPr>
                <w:rFonts w:eastAsiaTheme="minorHAnsi"/>
                <w:sz w:val="22"/>
                <w:szCs w:val="22"/>
                <w:lang w:eastAsia="en-US"/>
              </w:rPr>
              <w:t>2025 год</w:t>
            </w:r>
          </w:p>
        </w:tc>
        <w:tc>
          <w:tcPr>
            <w:tcW w:w="665"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rsidP="00A00085">
            <w:pPr>
              <w:spacing w:before="240" w:after="240"/>
              <w:jc w:val="center"/>
              <w:rPr>
                <w:rFonts w:eastAsiaTheme="minorHAnsi"/>
                <w:sz w:val="22"/>
                <w:szCs w:val="22"/>
                <w:lang w:eastAsia="en-US"/>
              </w:rPr>
            </w:pPr>
            <w:r w:rsidRPr="005F35C2">
              <w:rPr>
                <w:rFonts w:eastAsiaTheme="minorHAnsi"/>
                <w:sz w:val="22"/>
                <w:szCs w:val="22"/>
                <w:lang w:eastAsia="en-US"/>
              </w:rPr>
              <w:t>2026 год</w:t>
            </w:r>
          </w:p>
        </w:tc>
        <w:tc>
          <w:tcPr>
            <w:tcW w:w="709"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rsidP="00A00085">
            <w:pPr>
              <w:spacing w:before="240" w:after="240"/>
              <w:jc w:val="center"/>
              <w:rPr>
                <w:rFonts w:eastAsiaTheme="minorHAnsi"/>
                <w:sz w:val="22"/>
                <w:szCs w:val="22"/>
                <w:lang w:eastAsia="en-US"/>
              </w:rPr>
            </w:pPr>
            <w:r w:rsidRPr="005F35C2">
              <w:rPr>
                <w:rFonts w:eastAsiaTheme="minorHAnsi"/>
                <w:sz w:val="22"/>
                <w:szCs w:val="22"/>
                <w:lang w:eastAsia="en-US"/>
              </w:rPr>
              <w:t>2027 год</w:t>
            </w:r>
          </w:p>
        </w:tc>
        <w:tc>
          <w:tcPr>
            <w:tcW w:w="709" w:type="dxa"/>
            <w:tcBorders>
              <w:top w:val="single" w:sz="4" w:space="0" w:color="auto"/>
              <w:left w:val="single" w:sz="4" w:space="0" w:color="auto"/>
              <w:bottom w:val="single" w:sz="4" w:space="0" w:color="auto"/>
              <w:right w:val="single" w:sz="4" w:space="0" w:color="auto"/>
            </w:tcBorders>
          </w:tcPr>
          <w:p w:rsidR="00535468" w:rsidRPr="005F35C2" w:rsidRDefault="00535468" w:rsidP="00A00085">
            <w:pPr>
              <w:spacing w:before="240" w:after="240"/>
              <w:jc w:val="center"/>
              <w:rPr>
                <w:rFonts w:eastAsiaTheme="minorHAnsi"/>
                <w:sz w:val="22"/>
                <w:szCs w:val="22"/>
                <w:lang w:eastAsia="en-US"/>
              </w:rPr>
            </w:pPr>
            <w:r w:rsidRPr="005F35C2">
              <w:rPr>
                <w:rFonts w:eastAsiaTheme="minorHAnsi"/>
                <w:sz w:val="22"/>
                <w:szCs w:val="22"/>
                <w:lang w:eastAsia="en-US"/>
              </w:rPr>
              <w:t>2028 год</w:t>
            </w:r>
          </w:p>
        </w:tc>
        <w:tc>
          <w:tcPr>
            <w:tcW w:w="650" w:type="dxa"/>
            <w:tcBorders>
              <w:top w:val="single" w:sz="4" w:space="0" w:color="auto"/>
              <w:left w:val="single" w:sz="4" w:space="0" w:color="auto"/>
              <w:bottom w:val="single" w:sz="4" w:space="0" w:color="auto"/>
              <w:right w:val="single" w:sz="4" w:space="0" w:color="auto"/>
            </w:tcBorders>
          </w:tcPr>
          <w:p w:rsidR="00535468" w:rsidRPr="005F35C2" w:rsidRDefault="00535468" w:rsidP="00A00085">
            <w:pPr>
              <w:spacing w:before="240" w:after="240"/>
              <w:jc w:val="center"/>
              <w:rPr>
                <w:rFonts w:eastAsiaTheme="minorHAnsi"/>
                <w:sz w:val="22"/>
                <w:szCs w:val="22"/>
                <w:lang w:eastAsia="en-US"/>
              </w:rPr>
            </w:pPr>
            <w:r w:rsidRPr="005F35C2">
              <w:rPr>
                <w:rFonts w:eastAsiaTheme="minorHAnsi"/>
                <w:sz w:val="22"/>
                <w:szCs w:val="22"/>
                <w:lang w:eastAsia="en-US"/>
              </w:rPr>
              <w:t>2029 год</w:t>
            </w:r>
          </w:p>
        </w:tc>
        <w:tc>
          <w:tcPr>
            <w:tcW w:w="737" w:type="dxa"/>
            <w:tcBorders>
              <w:top w:val="single" w:sz="4" w:space="0" w:color="auto"/>
              <w:left w:val="single" w:sz="4" w:space="0" w:color="auto"/>
              <w:bottom w:val="single" w:sz="4" w:space="0" w:color="auto"/>
              <w:right w:val="single" w:sz="4" w:space="0" w:color="auto"/>
            </w:tcBorders>
          </w:tcPr>
          <w:p w:rsidR="00535468" w:rsidRPr="005F35C2" w:rsidRDefault="00535468" w:rsidP="00A00085">
            <w:pPr>
              <w:spacing w:before="240" w:after="240"/>
              <w:jc w:val="center"/>
              <w:rPr>
                <w:rFonts w:eastAsiaTheme="minorHAnsi"/>
                <w:sz w:val="22"/>
                <w:szCs w:val="22"/>
                <w:lang w:eastAsia="en-US"/>
              </w:rPr>
            </w:pPr>
            <w:r w:rsidRPr="005F35C2">
              <w:rPr>
                <w:rFonts w:eastAsiaTheme="minorHAnsi"/>
                <w:sz w:val="22"/>
                <w:szCs w:val="22"/>
                <w:lang w:eastAsia="en-US"/>
              </w:rPr>
              <w:t>2030 год</w:t>
            </w:r>
          </w:p>
        </w:tc>
        <w:tc>
          <w:tcPr>
            <w:tcW w:w="1306" w:type="dxa"/>
            <w:vMerge/>
            <w:tcBorders>
              <w:top w:val="single" w:sz="4" w:space="0" w:color="auto"/>
              <w:left w:val="single" w:sz="4" w:space="0" w:color="auto"/>
              <w:bottom w:val="single" w:sz="4" w:space="0" w:color="auto"/>
              <w:right w:val="single" w:sz="4" w:space="0" w:color="auto"/>
            </w:tcBorders>
          </w:tcPr>
          <w:p w:rsidR="00535468" w:rsidRPr="005F35C2" w:rsidRDefault="00535468" w:rsidP="00A00085">
            <w:pPr>
              <w:autoSpaceDE w:val="0"/>
              <w:autoSpaceDN w:val="0"/>
              <w:adjustRightInd w:val="0"/>
              <w:spacing w:before="240" w:after="240"/>
              <w:jc w:val="center"/>
              <w:rPr>
                <w:rFonts w:eastAsiaTheme="minorHAnsi"/>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tcPr>
          <w:p w:rsidR="00535468" w:rsidRPr="005F35C2" w:rsidRDefault="00535468" w:rsidP="00A00085">
            <w:pPr>
              <w:autoSpaceDE w:val="0"/>
              <w:autoSpaceDN w:val="0"/>
              <w:adjustRightInd w:val="0"/>
              <w:spacing w:before="240" w:after="240"/>
              <w:jc w:val="center"/>
              <w:rPr>
                <w:rFonts w:eastAsiaTheme="minorHAnsi"/>
                <w:bCs/>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535468" w:rsidRPr="005F35C2" w:rsidRDefault="00535468" w:rsidP="00A00085">
            <w:pPr>
              <w:autoSpaceDE w:val="0"/>
              <w:autoSpaceDN w:val="0"/>
              <w:adjustRightInd w:val="0"/>
              <w:spacing w:before="240" w:after="240"/>
              <w:jc w:val="center"/>
              <w:rPr>
                <w:rFonts w:eastAsiaTheme="minorHAnsi"/>
                <w:bCs/>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535468" w:rsidRPr="005F35C2" w:rsidRDefault="00535468" w:rsidP="00A00085">
            <w:pPr>
              <w:autoSpaceDE w:val="0"/>
              <w:autoSpaceDN w:val="0"/>
              <w:adjustRightInd w:val="0"/>
              <w:spacing w:before="240" w:after="240"/>
              <w:jc w:val="center"/>
              <w:rPr>
                <w:rFonts w:eastAsiaTheme="minorHAnsi"/>
                <w:bCs/>
                <w:sz w:val="22"/>
                <w:szCs w:val="22"/>
                <w:lang w:eastAsia="en-US"/>
              </w:rPr>
            </w:pPr>
          </w:p>
        </w:tc>
      </w:tr>
      <w:tr w:rsidR="00535468" w:rsidRPr="005F35C2" w:rsidTr="00144BF6">
        <w:tc>
          <w:tcPr>
            <w:tcW w:w="426"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1</w:t>
            </w:r>
          </w:p>
        </w:tc>
        <w:tc>
          <w:tcPr>
            <w:tcW w:w="2198"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2</w:t>
            </w:r>
          </w:p>
        </w:tc>
        <w:tc>
          <w:tcPr>
            <w:tcW w:w="1361"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3</w:t>
            </w:r>
          </w:p>
        </w:tc>
        <w:tc>
          <w:tcPr>
            <w:tcW w:w="1077"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4</w:t>
            </w:r>
          </w:p>
        </w:tc>
        <w:tc>
          <w:tcPr>
            <w:tcW w:w="624"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6</w:t>
            </w:r>
          </w:p>
        </w:tc>
        <w:tc>
          <w:tcPr>
            <w:tcW w:w="665"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535468" w:rsidRPr="005F35C2" w:rsidRDefault="00535468">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tcPr>
          <w:p w:rsidR="00535468" w:rsidRPr="005F35C2" w:rsidRDefault="00BA0074">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9</w:t>
            </w:r>
          </w:p>
        </w:tc>
        <w:tc>
          <w:tcPr>
            <w:tcW w:w="650" w:type="dxa"/>
            <w:tcBorders>
              <w:top w:val="single" w:sz="4" w:space="0" w:color="auto"/>
              <w:left w:val="single" w:sz="4" w:space="0" w:color="auto"/>
              <w:bottom w:val="single" w:sz="4" w:space="0" w:color="auto"/>
              <w:right w:val="single" w:sz="4" w:space="0" w:color="auto"/>
            </w:tcBorders>
          </w:tcPr>
          <w:p w:rsidR="00535468" w:rsidRPr="005F35C2" w:rsidRDefault="00BA0074">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10</w:t>
            </w:r>
          </w:p>
        </w:tc>
        <w:tc>
          <w:tcPr>
            <w:tcW w:w="737" w:type="dxa"/>
            <w:tcBorders>
              <w:top w:val="single" w:sz="4" w:space="0" w:color="auto"/>
              <w:left w:val="single" w:sz="4" w:space="0" w:color="auto"/>
              <w:bottom w:val="single" w:sz="4" w:space="0" w:color="auto"/>
              <w:right w:val="single" w:sz="4" w:space="0" w:color="auto"/>
            </w:tcBorders>
          </w:tcPr>
          <w:p w:rsidR="00535468" w:rsidRPr="005F35C2" w:rsidRDefault="00BA0074">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11</w:t>
            </w:r>
          </w:p>
        </w:tc>
        <w:tc>
          <w:tcPr>
            <w:tcW w:w="1306" w:type="dxa"/>
            <w:tcBorders>
              <w:top w:val="single" w:sz="4" w:space="0" w:color="auto"/>
              <w:left w:val="single" w:sz="4" w:space="0" w:color="auto"/>
              <w:bottom w:val="single" w:sz="4" w:space="0" w:color="auto"/>
              <w:right w:val="single" w:sz="4" w:space="0" w:color="auto"/>
            </w:tcBorders>
            <w:vAlign w:val="center"/>
          </w:tcPr>
          <w:p w:rsidR="00535468" w:rsidRPr="005F35C2" w:rsidRDefault="00BA0074">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12</w:t>
            </w:r>
          </w:p>
        </w:tc>
        <w:tc>
          <w:tcPr>
            <w:tcW w:w="1843" w:type="dxa"/>
            <w:tcBorders>
              <w:top w:val="single" w:sz="4" w:space="0" w:color="auto"/>
              <w:left w:val="single" w:sz="4" w:space="0" w:color="auto"/>
              <w:bottom w:val="single" w:sz="4" w:space="0" w:color="auto"/>
              <w:right w:val="single" w:sz="4" w:space="0" w:color="auto"/>
            </w:tcBorders>
            <w:vAlign w:val="center"/>
          </w:tcPr>
          <w:p w:rsidR="00535468" w:rsidRPr="005F35C2" w:rsidRDefault="00BA0074">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535468" w:rsidRPr="005F35C2" w:rsidRDefault="00BA0074">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tcPr>
          <w:p w:rsidR="00535468" w:rsidRPr="005F35C2" w:rsidRDefault="00BA0074">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15</w:t>
            </w:r>
          </w:p>
        </w:tc>
      </w:tr>
      <w:tr w:rsidR="00535468" w:rsidRPr="005F35C2" w:rsidTr="00013CE3">
        <w:tc>
          <w:tcPr>
            <w:tcW w:w="15452" w:type="dxa"/>
            <w:gridSpan w:val="15"/>
            <w:tcBorders>
              <w:top w:val="single" w:sz="4" w:space="0" w:color="auto"/>
              <w:left w:val="single" w:sz="4" w:space="0" w:color="auto"/>
              <w:bottom w:val="single" w:sz="4" w:space="0" w:color="auto"/>
              <w:right w:val="single" w:sz="4" w:space="0" w:color="auto"/>
            </w:tcBorders>
          </w:tcPr>
          <w:p w:rsidR="00535468" w:rsidRPr="005F35C2" w:rsidRDefault="003729E6" w:rsidP="00474F3F">
            <w:pPr>
              <w:autoSpaceDE w:val="0"/>
              <w:autoSpaceDN w:val="0"/>
              <w:adjustRightInd w:val="0"/>
              <w:jc w:val="center"/>
              <w:outlineLvl w:val="0"/>
              <w:rPr>
                <w:rFonts w:eastAsiaTheme="minorHAnsi"/>
                <w:bCs/>
                <w:sz w:val="22"/>
                <w:szCs w:val="22"/>
                <w:lang w:eastAsia="en-US"/>
              </w:rPr>
            </w:pPr>
            <w:r w:rsidRPr="001C1F8D">
              <w:rPr>
                <w:rFonts w:eastAsiaTheme="minorHAnsi"/>
                <w:bCs/>
                <w:sz w:val="22"/>
                <w:szCs w:val="22"/>
                <w:lang w:eastAsia="en-US"/>
              </w:rPr>
              <w:t>Задача № 1</w:t>
            </w:r>
            <w:r>
              <w:rPr>
                <w:rFonts w:eastAsiaTheme="minorHAnsi"/>
                <w:bCs/>
                <w:sz w:val="22"/>
                <w:szCs w:val="22"/>
                <w:lang w:eastAsia="en-US"/>
              </w:rPr>
              <w:t xml:space="preserve">: </w:t>
            </w:r>
            <w:r w:rsidRPr="003729E6">
              <w:rPr>
                <w:sz w:val="22"/>
                <w:szCs w:val="22"/>
              </w:rPr>
              <w:t>совершенствование порядка назначения на должности государственной гражданской службы Республики Тыва</w:t>
            </w:r>
          </w:p>
        </w:tc>
      </w:tr>
      <w:tr w:rsidR="00535468" w:rsidRPr="005F35C2" w:rsidTr="00144BF6">
        <w:tc>
          <w:tcPr>
            <w:tcW w:w="426" w:type="dxa"/>
            <w:tcBorders>
              <w:top w:val="single" w:sz="4" w:space="0" w:color="auto"/>
              <w:left w:val="single" w:sz="4" w:space="0" w:color="auto"/>
              <w:bottom w:val="single" w:sz="4" w:space="0" w:color="auto"/>
              <w:right w:val="single" w:sz="4" w:space="0" w:color="auto"/>
            </w:tcBorders>
          </w:tcPr>
          <w:p w:rsidR="00535468" w:rsidRPr="005F35C2" w:rsidRDefault="00535468" w:rsidP="00672182">
            <w:pPr>
              <w:autoSpaceDE w:val="0"/>
              <w:autoSpaceDN w:val="0"/>
              <w:adjustRightInd w:val="0"/>
              <w:ind w:right="-66"/>
              <w:jc w:val="center"/>
              <w:rPr>
                <w:rFonts w:eastAsiaTheme="minorHAnsi"/>
                <w:bCs/>
                <w:sz w:val="22"/>
                <w:szCs w:val="22"/>
                <w:lang w:eastAsia="en-US"/>
              </w:rPr>
            </w:pPr>
            <w:r w:rsidRPr="005F35C2">
              <w:rPr>
                <w:rFonts w:eastAsiaTheme="minorHAnsi"/>
                <w:bCs/>
                <w:sz w:val="22"/>
                <w:szCs w:val="22"/>
                <w:lang w:eastAsia="en-US"/>
              </w:rPr>
              <w:t>1.</w:t>
            </w:r>
          </w:p>
        </w:tc>
        <w:tc>
          <w:tcPr>
            <w:tcW w:w="2198" w:type="dxa"/>
            <w:tcBorders>
              <w:top w:val="single" w:sz="4" w:space="0" w:color="auto"/>
              <w:left w:val="single" w:sz="4" w:space="0" w:color="auto"/>
              <w:bottom w:val="single" w:sz="4" w:space="0" w:color="auto"/>
              <w:right w:val="single" w:sz="4" w:space="0" w:color="auto"/>
            </w:tcBorders>
          </w:tcPr>
          <w:p w:rsidR="00535468" w:rsidRPr="00034AD5" w:rsidRDefault="00672182">
            <w:pPr>
              <w:autoSpaceDE w:val="0"/>
              <w:autoSpaceDN w:val="0"/>
              <w:adjustRightInd w:val="0"/>
              <w:rPr>
                <w:rFonts w:eastAsiaTheme="minorHAnsi"/>
                <w:sz w:val="22"/>
                <w:szCs w:val="22"/>
                <w:lang w:eastAsia="en-US"/>
              </w:rPr>
            </w:pPr>
            <w:r>
              <w:rPr>
                <w:rFonts w:eastAsiaTheme="minorHAnsi"/>
                <w:sz w:val="22"/>
                <w:szCs w:val="22"/>
                <w:lang w:eastAsia="en-US"/>
              </w:rPr>
              <w:t>Количество лиц, включенных в резерв управл</w:t>
            </w:r>
            <w:r w:rsidR="00034AD5">
              <w:rPr>
                <w:rFonts w:eastAsiaTheme="minorHAnsi"/>
                <w:sz w:val="22"/>
                <w:szCs w:val="22"/>
                <w:lang w:eastAsia="en-US"/>
              </w:rPr>
              <w:t>енческих кадров Республики Тыва</w:t>
            </w:r>
          </w:p>
        </w:tc>
        <w:tc>
          <w:tcPr>
            <w:tcW w:w="1361" w:type="dxa"/>
            <w:tcBorders>
              <w:top w:val="single" w:sz="4" w:space="0" w:color="auto"/>
              <w:left w:val="single" w:sz="4" w:space="0" w:color="auto"/>
              <w:bottom w:val="single" w:sz="4" w:space="0" w:color="auto"/>
              <w:right w:val="single" w:sz="4" w:space="0" w:color="auto"/>
            </w:tcBorders>
          </w:tcPr>
          <w:p w:rsidR="00535468" w:rsidRPr="005F35C2" w:rsidRDefault="00147420" w:rsidP="00A47DA5">
            <w:pPr>
              <w:autoSpaceDE w:val="0"/>
              <w:autoSpaceDN w:val="0"/>
              <w:adjustRightInd w:val="0"/>
              <w:jc w:val="center"/>
              <w:rPr>
                <w:rFonts w:eastAsiaTheme="minorHAnsi"/>
                <w:bCs/>
                <w:sz w:val="22"/>
                <w:szCs w:val="22"/>
                <w:lang w:eastAsia="en-US"/>
              </w:rPr>
            </w:pPr>
            <w:r>
              <w:rPr>
                <w:rFonts w:eastAsiaTheme="minorHAnsi"/>
                <w:bCs/>
                <w:sz w:val="22"/>
                <w:szCs w:val="22"/>
                <w:lang w:eastAsia="en-US"/>
              </w:rPr>
              <w:t>человек</w:t>
            </w:r>
          </w:p>
        </w:tc>
        <w:tc>
          <w:tcPr>
            <w:tcW w:w="1077" w:type="dxa"/>
            <w:tcBorders>
              <w:top w:val="single" w:sz="4" w:space="0" w:color="auto"/>
              <w:left w:val="single" w:sz="4" w:space="0" w:color="auto"/>
              <w:bottom w:val="single" w:sz="4" w:space="0" w:color="auto"/>
              <w:right w:val="single" w:sz="4" w:space="0" w:color="auto"/>
            </w:tcBorders>
          </w:tcPr>
          <w:p w:rsidR="00535468" w:rsidRPr="005F35C2" w:rsidRDefault="00C66505"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0</w:t>
            </w:r>
          </w:p>
        </w:tc>
        <w:tc>
          <w:tcPr>
            <w:tcW w:w="624" w:type="dxa"/>
            <w:tcBorders>
              <w:top w:val="single" w:sz="4" w:space="0" w:color="auto"/>
              <w:left w:val="single" w:sz="4" w:space="0" w:color="auto"/>
              <w:bottom w:val="single" w:sz="4" w:space="0" w:color="auto"/>
              <w:right w:val="single" w:sz="4" w:space="0" w:color="auto"/>
            </w:tcBorders>
          </w:tcPr>
          <w:p w:rsidR="00535468" w:rsidRPr="005F35C2" w:rsidRDefault="00C55622"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5</w:t>
            </w:r>
          </w:p>
        </w:tc>
        <w:tc>
          <w:tcPr>
            <w:tcW w:w="737" w:type="dxa"/>
            <w:tcBorders>
              <w:top w:val="single" w:sz="4" w:space="0" w:color="auto"/>
              <w:left w:val="single" w:sz="4" w:space="0" w:color="auto"/>
              <w:bottom w:val="single" w:sz="4" w:space="0" w:color="auto"/>
              <w:right w:val="single" w:sz="4" w:space="0" w:color="auto"/>
            </w:tcBorders>
          </w:tcPr>
          <w:p w:rsidR="00535468" w:rsidRPr="005F35C2" w:rsidRDefault="00C55622"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6</w:t>
            </w:r>
          </w:p>
        </w:tc>
        <w:tc>
          <w:tcPr>
            <w:tcW w:w="665" w:type="dxa"/>
            <w:tcBorders>
              <w:top w:val="single" w:sz="4" w:space="0" w:color="auto"/>
              <w:left w:val="single" w:sz="4" w:space="0" w:color="auto"/>
              <w:bottom w:val="single" w:sz="4" w:space="0" w:color="auto"/>
              <w:right w:val="single" w:sz="4" w:space="0" w:color="auto"/>
            </w:tcBorders>
          </w:tcPr>
          <w:p w:rsidR="00535468" w:rsidRPr="005F35C2" w:rsidRDefault="00C55622"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535468" w:rsidRPr="005F35C2" w:rsidRDefault="00C55622"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tcPr>
          <w:p w:rsidR="00535468" w:rsidRPr="005F35C2" w:rsidRDefault="00C55622"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7</w:t>
            </w:r>
          </w:p>
        </w:tc>
        <w:tc>
          <w:tcPr>
            <w:tcW w:w="650" w:type="dxa"/>
            <w:tcBorders>
              <w:top w:val="single" w:sz="4" w:space="0" w:color="auto"/>
              <w:left w:val="single" w:sz="4" w:space="0" w:color="auto"/>
              <w:bottom w:val="single" w:sz="4" w:space="0" w:color="auto"/>
              <w:right w:val="single" w:sz="4" w:space="0" w:color="auto"/>
            </w:tcBorders>
          </w:tcPr>
          <w:p w:rsidR="00535468" w:rsidRPr="005F35C2" w:rsidRDefault="00C55622"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7</w:t>
            </w:r>
          </w:p>
        </w:tc>
        <w:tc>
          <w:tcPr>
            <w:tcW w:w="737" w:type="dxa"/>
            <w:tcBorders>
              <w:top w:val="single" w:sz="4" w:space="0" w:color="auto"/>
              <w:left w:val="single" w:sz="4" w:space="0" w:color="auto"/>
              <w:bottom w:val="single" w:sz="4" w:space="0" w:color="auto"/>
              <w:right w:val="single" w:sz="4" w:space="0" w:color="auto"/>
            </w:tcBorders>
          </w:tcPr>
          <w:p w:rsidR="00535468" w:rsidRPr="005F35C2" w:rsidRDefault="00C55622"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8</w:t>
            </w:r>
          </w:p>
        </w:tc>
        <w:tc>
          <w:tcPr>
            <w:tcW w:w="1306" w:type="dxa"/>
            <w:tcBorders>
              <w:top w:val="single" w:sz="4" w:space="0" w:color="auto"/>
              <w:left w:val="single" w:sz="4" w:space="0" w:color="auto"/>
              <w:bottom w:val="single" w:sz="4" w:space="0" w:color="auto"/>
              <w:right w:val="single" w:sz="4" w:space="0" w:color="auto"/>
            </w:tcBorders>
          </w:tcPr>
          <w:p w:rsidR="00535468" w:rsidRPr="005F35C2" w:rsidRDefault="00535468" w:rsidP="00713C8C">
            <w:pPr>
              <w:autoSpaceDE w:val="0"/>
              <w:autoSpaceDN w:val="0"/>
              <w:adjustRightInd w:val="0"/>
              <w:jc w:val="center"/>
              <w:rPr>
                <w:rFonts w:eastAsiaTheme="minorHAnsi"/>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535468" w:rsidRPr="005F35C2" w:rsidRDefault="00EF3606">
            <w:pPr>
              <w:autoSpaceDE w:val="0"/>
              <w:autoSpaceDN w:val="0"/>
              <w:adjustRightInd w:val="0"/>
              <w:rPr>
                <w:rFonts w:eastAsiaTheme="minorHAnsi"/>
                <w:bCs/>
                <w:sz w:val="22"/>
                <w:szCs w:val="22"/>
                <w:lang w:eastAsia="en-US"/>
              </w:rPr>
            </w:pPr>
            <w:r>
              <w:rPr>
                <w:rFonts w:eastAsiaTheme="minorHAnsi"/>
                <w:bCs/>
                <w:sz w:val="22"/>
                <w:szCs w:val="22"/>
                <w:lang w:eastAsia="en-US"/>
              </w:rPr>
              <w:t xml:space="preserve">Департамент по вопросам государственной службы и кадрового резерва </w:t>
            </w:r>
            <w:r w:rsidR="005F35C2" w:rsidRPr="005F35C2">
              <w:rPr>
                <w:rFonts w:eastAsiaTheme="minorHAnsi"/>
                <w:bCs/>
                <w:sz w:val="22"/>
                <w:szCs w:val="22"/>
                <w:lang w:eastAsia="en-US"/>
              </w:rPr>
              <w:t>Администрация Главы Республики Тыва и Аппарат Правительства Республики Тыва</w:t>
            </w:r>
          </w:p>
        </w:tc>
        <w:tc>
          <w:tcPr>
            <w:tcW w:w="1276" w:type="dxa"/>
            <w:tcBorders>
              <w:top w:val="single" w:sz="4" w:space="0" w:color="auto"/>
              <w:left w:val="single" w:sz="4" w:space="0" w:color="auto"/>
              <w:bottom w:val="single" w:sz="4" w:space="0" w:color="auto"/>
              <w:right w:val="single" w:sz="4" w:space="0" w:color="auto"/>
            </w:tcBorders>
          </w:tcPr>
          <w:p w:rsidR="00535468" w:rsidRPr="005F35C2" w:rsidRDefault="002A5B3E" w:rsidP="002A5B3E">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535468" w:rsidRPr="005F35C2" w:rsidRDefault="00986934" w:rsidP="00986934">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w:t>
            </w:r>
          </w:p>
        </w:tc>
      </w:tr>
      <w:tr w:rsidR="00535468" w:rsidRPr="005F35C2" w:rsidTr="00144BF6">
        <w:tc>
          <w:tcPr>
            <w:tcW w:w="426" w:type="dxa"/>
            <w:tcBorders>
              <w:top w:val="single" w:sz="4" w:space="0" w:color="auto"/>
              <w:left w:val="single" w:sz="4" w:space="0" w:color="auto"/>
              <w:bottom w:val="single" w:sz="4" w:space="0" w:color="auto"/>
              <w:right w:val="single" w:sz="4" w:space="0" w:color="auto"/>
            </w:tcBorders>
          </w:tcPr>
          <w:p w:rsidR="00535468" w:rsidRPr="005F35C2" w:rsidRDefault="00672182" w:rsidP="00672182">
            <w:pPr>
              <w:autoSpaceDE w:val="0"/>
              <w:autoSpaceDN w:val="0"/>
              <w:adjustRightInd w:val="0"/>
              <w:ind w:right="-66"/>
              <w:jc w:val="center"/>
              <w:rPr>
                <w:rFonts w:eastAsiaTheme="minorHAnsi"/>
                <w:bCs/>
                <w:sz w:val="22"/>
                <w:szCs w:val="22"/>
                <w:lang w:eastAsia="en-US"/>
              </w:rPr>
            </w:pPr>
            <w:r>
              <w:rPr>
                <w:rFonts w:eastAsiaTheme="minorHAnsi"/>
                <w:bCs/>
                <w:sz w:val="22"/>
                <w:szCs w:val="22"/>
                <w:lang w:eastAsia="en-US"/>
              </w:rPr>
              <w:t>2</w:t>
            </w:r>
            <w:r w:rsidR="00535468" w:rsidRPr="005F35C2">
              <w:rPr>
                <w:rFonts w:eastAsiaTheme="minorHAnsi"/>
                <w:bCs/>
                <w:sz w:val="22"/>
                <w:szCs w:val="22"/>
                <w:lang w:eastAsia="en-US"/>
              </w:rPr>
              <w:t>.</w:t>
            </w:r>
          </w:p>
        </w:tc>
        <w:tc>
          <w:tcPr>
            <w:tcW w:w="2198" w:type="dxa"/>
            <w:tcBorders>
              <w:top w:val="single" w:sz="4" w:space="0" w:color="auto"/>
              <w:left w:val="single" w:sz="4" w:space="0" w:color="auto"/>
              <w:bottom w:val="single" w:sz="4" w:space="0" w:color="auto"/>
              <w:right w:val="single" w:sz="4" w:space="0" w:color="auto"/>
            </w:tcBorders>
          </w:tcPr>
          <w:p w:rsidR="00535468" w:rsidRPr="00034AD5" w:rsidRDefault="00672182">
            <w:pPr>
              <w:autoSpaceDE w:val="0"/>
              <w:autoSpaceDN w:val="0"/>
              <w:adjustRightInd w:val="0"/>
              <w:rPr>
                <w:rFonts w:eastAsiaTheme="minorHAnsi"/>
                <w:sz w:val="22"/>
                <w:szCs w:val="22"/>
                <w:lang w:eastAsia="en-US"/>
              </w:rPr>
            </w:pPr>
            <w:r>
              <w:rPr>
                <w:rFonts w:eastAsiaTheme="minorHAnsi"/>
                <w:sz w:val="22"/>
                <w:szCs w:val="22"/>
                <w:lang w:eastAsia="en-US"/>
              </w:rPr>
              <w:t xml:space="preserve">Доля вакантных должностей, </w:t>
            </w:r>
            <w:r w:rsidR="00034AD5">
              <w:rPr>
                <w:rFonts w:eastAsiaTheme="minorHAnsi"/>
                <w:sz w:val="22"/>
                <w:szCs w:val="22"/>
                <w:lang w:eastAsia="en-US"/>
              </w:rPr>
              <w:lastRenderedPageBreak/>
              <w:t>замещенных из кадрового резерва</w:t>
            </w:r>
          </w:p>
        </w:tc>
        <w:tc>
          <w:tcPr>
            <w:tcW w:w="1361" w:type="dxa"/>
            <w:tcBorders>
              <w:top w:val="single" w:sz="4" w:space="0" w:color="auto"/>
              <w:left w:val="single" w:sz="4" w:space="0" w:color="auto"/>
              <w:bottom w:val="single" w:sz="4" w:space="0" w:color="auto"/>
              <w:right w:val="single" w:sz="4" w:space="0" w:color="auto"/>
            </w:tcBorders>
          </w:tcPr>
          <w:p w:rsidR="00535468" w:rsidRPr="005F35C2" w:rsidRDefault="00147420" w:rsidP="00A47DA5">
            <w:pPr>
              <w:autoSpaceDE w:val="0"/>
              <w:autoSpaceDN w:val="0"/>
              <w:adjustRightInd w:val="0"/>
              <w:jc w:val="center"/>
              <w:rPr>
                <w:rFonts w:eastAsiaTheme="minorHAnsi"/>
                <w:bCs/>
                <w:sz w:val="22"/>
                <w:szCs w:val="22"/>
                <w:lang w:eastAsia="en-US"/>
              </w:rPr>
            </w:pPr>
            <w:r>
              <w:rPr>
                <w:rFonts w:eastAsiaTheme="minorHAnsi"/>
                <w:bCs/>
                <w:sz w:val="22"/>
                <w:szCs w:val="22"/>
                <w:lang w:eastAsia="en-US"/>
              </w:rPr>
              <w:lastRenderedPageBreak/>
              <w:t>процентов</w:t>
            </w:r>
          </w:p>
        </w:tc>
        <w:tc>
          <w:tcPr>
            <w:tcW w:w="1077" w:type="dxa"/>
            <w:tcBorders>
              <w:top w:val="single" w:sz="4" w:space="0" w:color="auto"/>
              <w:left w:val="single" w:sz="4" w:space="0" w:color="auto"/>
              <w:bottom w:val="single" w:sz="4" w:space="0" w:color="auto"/>
              <w:right w:val="single" w:sz="4" w:space="0" w:color="auto"/>
            </w:tcBorders>
          </w:tcPr>
          <w:p w:rsidR="00535468" w:rsidRPr="005F35C2" w:rsidRDefault="00C66505"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0</w:t>
            </w:r>
          </w:p>
        </w:tc>
        <w:tc>
          <w:tcPr>
            <w:tcW w:w="624" w:type="dxa"/>
            <w:tcBorders>
              <w:top w:val="single" w:sz="4" w:space="0" w:color="auto"/>
              <w:left w:val="single" w:sz="4" w:space="0" w:color="auto"/>
              <w:bottom w:val="single" w:sz="4" w:space="0" w:color="auto"/>
              <w:right w:val="single" w:sz="4" w:space="0" w:color="auto"/>
            </w:tcBorders>
          </w:tcPr>
          <w:p w:rsidR="00535468" w:rsidRPr="005F35C2" w:rsidRDefault="00B25865"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10</w:t>
            </w:r>
          </w:p>
        </w:tc>
        <w:tc>
          <w:tcPr>
            <w:tcW w:w="737" w:type="dxa"/>
            <w:tcBorders>
              <w:top w:val="single" w:sz="4" w:space="0" w:color="auto"/>
              <w:left w:val="single" w:sz="4" w:space="0" w:color="auto"/>
              <w:bottom w:val="single" w:sz="4" w:space="0" w:color="auto"/>
              <w:right w:val="single" w:sz="4" w:space="0" w:color="auto"/>
            </w:tcBorders>
          </w:tcPr>
          <w:p w:rsidR="00535468" w:rsidRPr="005F35C2" w:rsidRDefault="00B25865"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10</w:t>
            </w:r>
          </w:p>
        </w:tc>
        <w:tc>
          <w:tcPr>
            <w:tcW w:w="665" w:type="dxa"/>
            <w:tcBorders>
              <w:top w:val="single" w:sz="4" w:space="0" w:color="auto"/>
              <w:left w:val="single" w:sz="4" w:space="0" w:color="auto"/>
              <w:bottom w:val="single" w:sz="4" w:space="0" w:color="auto"/>
              <w:right w:val="single" w:sz="4" w:space="0" w:color="auto"/>
            </w:tcBorders>
          </w:tcPr>
          <w:p w:rsidR="00535468" w:rsidRPr="005F35C2" w:rsidRDefault="00C55622"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tcPr>
          <w:p w:rsidR="00535468" w:rsidRPr="005F35C2" w:rsidRDefault="00B25865"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tcPr>
          <w:p w:rsidR="00535468" w:rsidRPr="005F35C2" w:rsidRDefault="00B25865"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15</w:t>
            </w:r>
          </w:p>
        </w:tc>
        <w:tc>
          <w:tcPr>
            <w:tcW w:w="650" w:type="dxa"/>
            <w:tcBorders>
              <w:top w:val="single" w:sz="4" w:space="0" w:color="auto"/>
              <w:left w:val="single" w:sz="4" w:space="0" w:color="auto"/>
              <w:bottom w:val="single" w:sz="4" w:space="0" w:color="auto"/>
              <w:right w:val="single" w:sz="4" w:space="0" w:color="auto"/>
            </w:tcBorders>
          </w:tcPr>
          <w:p w:rsidR="00535468" w:rsidRPr="005F35C2" w:rsidRDefault="00B25865"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15</w:t>
            </w:r>
          </w:p>
        </w:tc>
        <w:tc>
          <w:tcPr>
            <w:tcW w:w="737" w:type="dxa"/>
            <w:tcBorders>
              <w:top w:val="single" w:sz="4" w:space="0" w:color="auto"/>
              <w:left w:val="single" w:sz="4" w:space="0" w:color="auto"/>
              <w:bottom w:val="single" w:sz="4" w:space="0" w:color="auto"/>
              <w:right w:val="single" w:sz="4" w:space="0" w:color="auto"/>
            </w:tcBorders>
          </w:tcPr>
          <w:p w:rsidR="00535468" w:rsidRPr="005F35C2" w:rsidRDefault="00C55622"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15</w:t>
            </w:r>
          </w:p>
        </w:tc>
        <w:tc>
          <w:tcPr>
            <w:tcW w:w="1306" w:type="dxa"/>
            <w:tcBorders>
              <w:top w:val="single" w:sz="4" w:space="0" w:color="auto"/>
              <w:left w:val="single" w:sz="4" w:space="0" w:color="auto"/>
              <w:bottom w:val="single" w:sz="4" w:space="0" w:color="auto"/>
              <w:right w:val="single" w:sz="4" w:space="0" w:color="auto"/>
            </w:tcBorders>
          </w:tcPr>
          <w:p w:rsidR="00535468" w:rsidRPr="005F35C2" w:rsidRDefault="00535468" w:rsidP="00713C8C">
            <w:pPr>
              <w:autoSpaceDE w:val="0"/>
              <w:autoSpaceDN w:val="0"/>
              <w:adjustRightInd w:val="0"/>
              <w:jc w:val="center"/>
              <w:rPr>
                <w:rFonts w:eastAsiaTheme="minorHAnsi"/>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535468" w:rsidRPr="005F35C2" w:rsidRDefault="00E43B1B">
            <w:pPr>
              <w:autoSpaceDE w:val="0"/>
              <w:autoSpaceDN w:val="0"/>
              <w:adjustRightInd w:val="0"/>
              <w:rPr>
                <w:rFonts w:eastAsiaTheme="minorHAnsi"/>
                <w:bCs/>
                <w:sz w:val="22"/>
                <w:szCs w:val="22"/>
                <w:lang w:eastAsia="en-US"/>
              </w:rPr>
            </w:pPr>
            <w:r>
              <w:rPr>
                <w:rFonts w:eastAsiaTheme="minorHAnsi"/>
                <w:bCs/>
                <w:sz w:val="22"/>
                <w:szCs w:val="22"/>
                <w:lang w:eastAsia="en-US"/>
              </w:rPr>
              <w:t xml:space="preserve">Департамент по вопросам государственной </w:t>
            </w:r>
            <w:r>
              <w:rPr>
                <w:rFonts w:eastAsiaTheme="minorHAnsi"/>
                <w:bCs/>
                <w:sz w:val="22"/>
                <w:szCs w:val="22"/>
                <w:lang w:eastAsia="en-US"/>
              </w:rPr>
              <w:lastRenderedPageBreak/>
              <w:t xml:space="preserve">службы и кадрового резерва </w:t>
            </w:r>
            <w:r w:rsidR="007B0A5E" w:rsidRPr="005F35C2">
              <w:rPr>
                <w:rFonts w:eastAsiaTheme="minorHAnsi"/>
                <w:bCs/>
                <w:sz w:val="22"/>
                <w:szCs w:val="22"/>
                <w:lang w:eastAsia="en-US"/>
              </w:rPr>
              <w:t>Администрация Главы Республики Тыва и Аппарат Правительства Республики Тыва</w:t>
            </w:r>
          </w:p>
        </w:tc>
        <w:tc>
          <w:tcPr>
            <w:tcW w:w="1276" w:type="dxa"/>
            <w:tcBorders>
              <w:top w:val="single" w:sz="4" w:space="0" w:color="auto"/>
              <w:left w:val="single" w:sz="4" w:space="0" w:color="auto"/>
              <w:bottom w:val="single" w:sz="4" w:space="0" w:color="auto"/>
              <w:right w:val="single" w:sz="4" w:space="0" w:color="auto"/>
            </w:tcBorders>
          </w:tcPr>
          <w:p w:rsidR="00535468" w:rsidRPr="005F35C2" w:rsidRDefault="002A5B3E" w:rsidP="002A5B3E">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535468" w:rsidRPr="005F35C2" w:rsidRDefault="00986934" w:rsidP="00986934">
            <w:pPr>
              <w:autoSpaceDE w:val="0"/>
              <w:autoSpaceDN w:val="0"/>
              <w:adjustRightInd w:val="0"/>
              <w:jc w:val="center"/>
              <w:rPr>
                <w:rFonts w:eastAsiaTheme="minorHAnsi"/>
                <w:bCs/>
                <w:sz w:val="22"/>
                <w:szCs w:val="22"/>
                <w:lang w:eastAsia="en-US"/>
              </w:rPr>
            </w:pPr>
            <w:r w:rsidRPr="005F35C2">
              <w:rPr>
                <w:rFonts w:eastAsiaTheme="minorHAnsi"/>
                <w:bCs/>
                <w:sz w:val="22"/>
                <w:szCs w:val="22"/>
                <w:lang w:eastAsia="en-US"/>
              </w:rPr>
              <w:t>-</w:t>
            </w:r>
          </w:p>
        </w:tc>
      </w:tr>
      <w:tr w:rsidR="00061E75" w:rsidRPr="005F35C2" w:rsidTr="00AB187B">
        <w:tc>
          <w:tcPr>
            <w:tcW w:w="15452" w:type="dxa"/>
            <w:gridSpan w:val="15"/>
            <w:tcBorders>
              <w:top w:val="single" w:sz="4" w:space="0" w:color="auto"/>
              <w:left w:val="single" w:sz="4" w:space="0" w:color="auto"/>
              <w:bottom w:val="single" w:sz="4" w:space="0" w:color="auto"/>
              <w:right w:val="single" w:sz="4" w:space="0" w:color="auto"/>
            </w:tcBorders>
          </w:tcPr>
          <w:p w:rsidR="00061E75" w:rsidRPr="003B0969" w:rsidRDefault="003B0969" w:rsidP="00CE54FB">
            <w:pPr>
              <w:autoSpaceDE w:val="0"/>
              <w:autoSpaceDN w:val="0"/>
              <w:adjustRightInd w:val="0"/>
              <w:jc w:val="center"/>
              <w:rPr>
                <w:rFonts w:eastAsiaTheme="minorHAnsi"/>
                <w:bCs/>
                <w:sz w:val="22"/>
                <w:szCs w:val="22"/>
                <w:lang w:eastAsia="en-US"/>
              </w:rPr>
            </w:pPr>
            <w:r w:rsidRPr="003B0969">
              <w:rPr>
                <w:rFonts w:eastAsiaTheme="minorHAnsi"/>
                <w:bCs/>
                <w:sz w:val="22"/>
                <w:szCs w:val="22"/>
                <w:lang w:eastAsia="en-US"/>
              </w:rPr>
              <w:lastRenderedPageBreak/>
              <w:t xml:space="preserve">Задача № 2: </w:t>
            </w:r>
            <w:r w:rsidRPr="003B0969">
              <w:rPr>
                <w:sz w:val="22"/>
                <w:szCs w:val="22"/>
              </w:rPr>
              <w:t xml:space="preserve">совершенствование системы профессионального развития гражданских и муниципальных служащих Республики Тыва и лиц, включенных в резерв управленческих кадров Республики Тыва, в том числе посредством внедрения </w:t>
            </w:r>
            <w:r w:rsidRPr="003B0969">
              <w:rPr>
                <w:rFonts w:eastAsiaTheme="minorHAnsi"/>
                <w:sz w:val="22"/>
                <w:szCs w:val="22"/>
                <w:lang w:eastAsia="en-US"/>
              </w:rPr>
              <w:t>информационно-коммуникационных технологий в работу кадровых подразделений органов государственной власти</w:t>
            </w:r>
          </w:p>
        </w:tc>
      </w:tr>
      <w:tr w:rsidR="00CB5E00" w:rsidRPr="005F35C2" w:rsidTr="00144BF6">
        <w:tc>
          <w:tcPr>
            <w:tcW w:w="426" w:type="dxa"/>
            <w:tcBorders>
              <w:top w:val="single" w:sz="4" w:space="0" w:color="auto"/>
              <w:left w:val="single" w:sz="4" w:space="0" w:color="auto"/>
              <w:bottom w:val="single" w:sz="4" w:space="0" w:color="auto"/>
              <w:right w:val="single" w:sz="4" w:space="0" w:color="auto"/>
            </w:tcBorders>
          </w:tcPr>
          <w:p w:rsidR="00CB5E00" w:rsidRPr="005F35C2" w:rsidRDefault="00CB5E00" w:rsidP="00CB5E00">
            <w:pPr>
              <w:autoSpaceDE w:val="0"/>
              <w:autoSpaceDN w:val="0"/>
              <w:adjustRightInd w:val="0"/>
              <w:ind w:right="-66"/>
              <w:jc w:val="center"/>
              <w:rPr>
                <w:rFonts w:eastAsiaTheme="minorHAnsi"/>
                <w:bCs/>
                <w:sz w:val="22"/>
                <w:szCs w:val="22"/>
                <w:lang w:eastAsia="en-US"/>
              </w:rPr>
            </w:pPr>
            <w:r>
              <w:rPr>
                <w:rFonts w:eastAsiaTheme="minorHAnsi"/>
                <w:bCs/>
                <w:sz w:val="22"/>
                <w:szCs w:val="22"/>
                <w:lang w:eastAsia="en-US"/>
              </w:rPr>
              <w:t>3.</w:t>
            </w:r>
          </w:p>
        </w:tc>
        <w:tc>
          <w:tcPr>
            <w:tcW w:w="2198" w:type="dxa"/>
            <w:tcBorders>
              <w:top w:val="single" w:sz="4" w:space="0" w:color="auto"/>
              <w:left w:val="single" w:sz="4" w:space="0" w:color="auto"/>
              <w:bottom w:val="single" w:sz="4" w:space="0" w:color="auto"/>
              <w:right w:val="single" w:sz="4" w:space="0" w:color="auto"/>
            </w:tcBorders>
          </w:tcPr>
          <w:p w:rsidR="00CB5E00" w:rsidRDefault="00CB5E00" w:rsidP="00CB5E00">
            <w:pPr>
              <w:autoSpaceDE w:val="0"/>
              <w:autoSpaceDN w:val="0"/>
              <w:adjustRightInd w:val="0"/>
              <w:rPr>
                <w:rFonts w:eastAsiaTheme="minorHAnsi"/>
                <w:sz w:val="22"/>
                <w:szCs w:val="22"/>
                <w:lang w:eastAsia="en-US"/>
              </w:rPr>
            </w:pPr>
            <w:r>
              <w:rPr>
                <w:rFonts w:eastAsiaTheme="minorHAnsi"/>
                <w:sz w:val="22"/>
                <w:szCs w:val="22"/>
                <w:lang w:eastAsia="en-US"/>
              </w:rPr>
              <w:t>Количество гражданских служащих, получивших дополнительное профессиональное образование</w:t>
            </w:r>
          </w:p>
          <w:p w:rsidR="00CB5E00" w:rsidRPr="005F35C2" w:rsidRDefault="00CB5E00" w:rsidP="00CB5E00">
            <w:pPr>
              <w:autoSpaceDE w:val="0"/>
              <w:autoSpaceDN w:val="0"/>
              <w:adjustRightInd w:val="0"/>
              <w:rPr>
                <w:rFonts w:eastAsiaTheme="minorHAnsi"/>
                <w:bCs/>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CB5E00" w:rsidRPr="005F35C2" w:rsidRDefault="00CB5E00" w:rsidP="00CB5E00">
            <w:pPr>
              <w:autoSpaceDE w:val="0"/>
              <w:autoSpaceDN w:val="0"/>
              <w:adjustRightInd w:val="0"/>
              <w:jc w:val="center"/>
              <w:rPr>
                <w:rFonts w:eastAsiaTheme="minorHAnsi"/>
                <w:bCs/>
                <w:sz w:val="22"/>
                <w:szCs w:val="22"/>
                <w:lang w:eastAsia="en-US"/>
              </w:rPr>
            </w:pPr>
            <w:r>
              <w:rPr>
                <w:rFonts w:eastAsiaTheme="minorHAnsi"/>
                <w:bCs/>
                <w:sz w:val="22"/>
                <w:szCs w:val="22"/>
                <w:lang w:eastAsia="en-US"/>
              </w:rPr>
              <w:t>человек</w:t>
            </w:r>
          </w:p>
        </w:tc>
        <w:tc>
          <w:tcPr>
            <w:tcW w:w="1077" w:type="dxa"/>
            <w:tcBorders>
              <w:top w:val="single" w:sz="4" w:space="0" w:color="auto"/>
              <w:left w:val="single" w:sz="4" w:space="0" w:color="auto"/>
              <w:bottom w:val="single" w:sz="4" w:space="0" w:color="auto"/>
              <w:right w:val="single" w:sz="4" w:space="0" w:color="auto"/>
            </w:tcBorders>
          </w:tcPr>
          <w:p w:rsidR="00CB5E00" w:rsidRPr="005F35C2" w:rsidRDefault="00C66505" w:rsidP="00CB5E00">
            <w:pPr>
              <w:autoSpaceDE w:val="0"/>
              <w:autoSpaceDN w:val="0"/>
              <w:adjustRightInd w:val="0"/>
              <w:jc w:val="center"/>
              <w:rPr>
                <w:rFonts w:eastAsiaTheme="minorHAnsi"/>
                <w:bCs/>
                <w:sz w:val="22"/>
                <w:szCs w:val="22"/>
                <w:lang w:eastAsia="en-US"/>
              </w:rPr>
            </w:pPr>
            <w:r>
              <w:rPr>
                <w:rFonts w:eastAsiaTheme="minorHAnsi"/>
                <w:bCs/>
                <w:sz w:val="22"/>
                <w:szCs w:val="22"/>
                <w:lang w:eastAsia="en-US"/>
              </w:rPr>
              <w:t>120</w:t>
            </w:r>
          </w:p>
        </w:tc>
        <w:tc>
          <w:tcPr>
            <w:tcW w:w="624" w:type="dxa"/>
            <w:tcBorders>
              <w:top w:val="single" w:sz="4" w:space="0" w:color="auto"/>
              <w:left w:val="single" w:sz="4" w:space="0" w:color="auto"/>
              <w:bottom w:val="single" w:sz="4" w:space="0" w:color="auto"/>
              <w:right w:val="single" w:sz="4" w:space="0" w:color="auto"/>
            </w:tcBorders>
          </w:tcPr>
          <w:p w:rsidR="00CB5E00" w:rsidRPr="005F35C2" w:rsidRDefault="00CB5E00" w:rsidP="00CB5E00">
            <w:pPr>
              <w:autoSpaceDE w:val="0"/>
              <w:autoSpaceDN w:val="0"/>
              <w:adjustRightInd w:val="0"/>
              <w:jc w:val="center"/>
              <w:rPr>
                <w:rFonts w:eastAsiaTheme="minorHAnsi"/>
                <w:bCs/>
                <w:sz w:val="22"/>
                <w:szCs w:val="22"/>
                <w:lang w:eastAsia="en-US"/>
              </w:rPr>
            </w:pPr>
            <w:r>
              <w:rPr>
                <w:rFonts w:eastAsiaTheme="minorHAnsi"/>
                <w:bCs/>
                <w:sz w:val="22"/>
                <w:szCs w:val="22"/>
                <w:lang w:eastAsia="en-US"/>
              </w:rPr>
              <w:t>120</w:t>
            </w:r>
          </w:p>
        </w:tc>
        <w:tc>
          <w:tcPr>
            <w:tcW w:w="737" w:type="dxa"/>
            <w:tcBorders>
              <w:top w:val="single" w:sz="4" w:space="0" w:color="auto"/>
              <w:left w:val="single" w:sz="4" w:space="0" w:color="auto"/>
              <w:bottom w:val="single" w:sz="4" w:space="0" w:color="auto"/>
              <w:right w:val="single" w:sz="4" w:space="0" w:color="auto"/>
            </w:tcBorders>
          </w:tcPr>
          <w:p w:rsidR="00CB5E00" w:rsidRDefault="00CB5E00" w:rsidP="00CB5E00">
            <w:pPr>
              <w:jc w:val="center"/>
            </w:pPr>
            <w:r w:rsidRPr="006704F1">
              <w:rPr>
                <w:rFonts w:eastAsiaTheme="minorHAnsi"/>
                <w:bCs/>
                <w:sz w:val="22"/>
                <w:szCs w:val="22"/>
                <w:lang w:eastAsia="en-US"/>
              </w:rPr>
              <w:t>120</w:t>
            </w:r>
          </w:p>
        </w:tc>
        <w:tc>
          <w:tcPr>
            <w:tcW w:w="665" w:type="dxa"/>
            <w:tcBorders>
              <w:top w:val="single" w:sz="4" w:space="0" w:color="auto"/>
              <w:left w:val="single" w:sz="4" w:space="0" w:color="auto"/>
              <w:bottom w:val="single" w:sz="4" w:space="0" w:color="auto"/>
              <w:right w:val="single" w:sz="4" w:space="0" w:color="auto"/>
            </w:tcBorders>
          </w:tcPr>
          <w:p w:rsidR="00CB5E00" w:rsidRDefault="00CB5E00" w:rsidP="00CB5E00">
            <w:pPr>
              <w:jc w:val="center"/>
            </w:pPr>
            <w:r w:rsidRPr="006704F1">
              <w:rPr>
                <w:rFonts w:eastAsiaTheme="minorHAnsi"/>
                <w:bCs/>
                <w:sz w:val="22"/>
                <w:szCs w:val="22"/>
                <w:lang w:eastAsia="en-US"/>
              </w:rPr>
              <w:t>120</w:t>
            </w:r>
          </w:p>
        </w:tc>
        <w:tc>
          <w:tcPr>
            <w:tcW w:w="709" w:type="dxa"/>
            <w:tcBorders>
              <w:top w:val="single" w:sz="4" w:space="0" w:color="auto"/>
              <w:left w:val="single" w:sz="4" w:space="0" w:color="auto"/>
              <w:bottom w:val="single" w:sz="4" w:space="0" w:color="auto"/>
              <w:right w:val="single" w:sz="4" w:space="0" w:color="auto"/>
            </w:tcBorders>
          </w:tcPr>
          <w:p w:rsidR="00CB5E00" w:rsidRDefault="00CB5E00" w:rsidP="00CB5E00">
            <w:pPr>
              <w:jc w:val="center"/>
            </w:pPr>
            <w:r w:rsidRPr="006704F1">
              <w:rPr>
                <w:rFonts w:eastAsiaTheme="minorHAnsi"/>
                <w:bCs/>
                <w:sz w:val="22"/>
                <w:szCs w:val="22"/>
                <w:lang w:eastAsia="en-US"/>
              </w:rPr>
              <w:t>120</w:t>
            </w:r>
          </w:p>
        </w:tc>
        <w:tc>
          <w:tcPr>
            <w:tcW w:w="709" w:type="dxa"/>
            <w:tcBorders>
              <w:top w:val="single" w:sz="4" w:space="0" w:color="auto"/>
              <w:left w:val="single" w:sz="4" w:space="0" w:color="auto"/>
              <w:bottom w:val="single" w:sz="4" w:space="0" w:color="auto"/>
              <w:right w:val="single" w:sz="4" w:space="0" w:color="auto"/>
            </w:tcBorders>
          </w:tcPr>
          <w:p w:rsidR="00CB5E00" w:rsidRDefault="00CB5E00" w:rsidP="00CB5E00">
            <w:pPr>
              <w:jc w:val="center"/>
            </w:pPr>
            <w:r w:rsidRPr="006704F1">
              <w:rPr>
                <w:rFonts w:eastAsiaTheme="minorHAnsi"/>
                <w:bCs/>
                <w:sz w:val="22"/>
                <w:szCs w:val="22"/>
                <w:lang w:eastAsia="en-US"/>
              </w:rPr>
              <w:t>120</w:t>
            </w:r>
          </w:p>
        </w:tc>
        <w:tc>
          <w:tcPr>
            <w:tcW w:w="650" w:type="dxa"/>
            <w:tcBorders>
              <w:top w:val="single" w:sz="4" w:space="0" w:color="auto"/>
              <w:left w:val="single" w:sz="4" w:space="0" w:color="auto"/>
              <w:bottom w:val="single" w:sz="4" w:space="0" w:color="auto"/>
              <w:right w:val="single" w:sz="4" w:space="0" w:color="auto"/>
            </w:tcBorders>
          </w:tcPr>
          <w:p w:rsidR="00CB5E00" w:rsidRDefault="00CB5E00" w:rsidP="00CB5E00">
            <w:pPr>
              <w:jc w:val="center"/>
            </w:pPr>
            <w:r w:rsidRPr="006704F1">
              <w:rPr>
                <w:rFonts w:eastAsiaTheme="minorHAnsi"/>
                <w:bCs/>
                <w:sz w:val="22"/>
                <w:szCs w:val="22"/>
                <w:lang w:eastAsia="en-US"/>
              </w:rPr>
              <w:t>120</w:t>
            </w:r>
          </w:p>
        </w:tc>
        <w:tc>
          <w:tcPr>
            <w:tcW w:w="737" w:type="dxa"/>
            <w:tcBorders>
              <w:top w:val="single" w:sz="4" w:space="0" w:color="auto"/>
              <w:left w:val="single" w:sz="4" w:space="0" w:color="auto"/>
              <w:bottom w:val="single" w:sz="4" w:space="0" w:color="auto"/>
              <w:right w:val="single" w:sz="4" w:space="0" w:color="auto"/>
            </w:tcBorders>
          </w:tcPr>
          <w:p w:rsidR="00CB5E00" w:rsidRDefault="00CB5E00" w:rsidP="00CB5E00">
            <w:pPr>
              <w:jc w:val="center"/>
            </w:pPr>
            <w:r w:rsidRPr="006704F1">
              <w:rPr>
                <w:rFonts w:eastAsiaTheme="minorHAnsi"/>
                <w:bCs/>
                <w:sz w:val="22"/>
                <w:szCs w:val="22"/>
                <w:lang w:eastAsia="en-US"/>
              </w:rPr>
              <w:t>120</w:t>
            </w:r>
          </w:p>
        </w:tc>
        <w:tc>
          <w:tcPr>
            <w:tcW w:w="1306" w:type="dxa"/>
            <w:tcBorders>
              <w:top w:val="single" w:sz="4" w:space="0" w:color="auto"/>
              <w:left w:val="single" w:sz="4" w:space="0" w:color="auto"/>
              <w:bottom w:val="single" w:sz="4" w:space="0" w:color="auto"/>
              <w:right w:val="single" w:sz="4" w:space="0" w:color="auto"/>
            </w:tcBorders>
          </w:tcPr>
          <w:p w:rsidR="00CB5E00" w:rsidRPr="005F35C2" w:rsidRDefault="00CB5E00" w:rsidP="00CB5E00">
            <w:pPr>
              <w:autoSpaceDE w:val="0"/>
              <w:autoSpaceDN w:val="0"/>
              <w:adjustRightInd w:val="0"/>
              <w:jc w:val="center"/>
              <w:rPr>
                <w:rFonts w:eastAsiaTheme="minorHAnsi"/>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CB5E00" w:rsidRPr="005F35C2" w:rsidRDefault="00E43B1B" w:rsidP="00695165">
            <w:pPr>
              <w:autoSpaceDE w:val="0"/>
              <w:autoSpaceDN w:val="0"/>
              <w:adjustRightInd w:val="0"/>
              <w:rPr>
                <w:rFonts w:eastAsiaTheme="minorHAnsi"/>
                <w:bCs/>
                <w:sz w:val="22"/>
                <w:szCs w:val="22"/>
                <w:lang w:eastAsia="en-US"/>
              </w:rPr>
            </w:pPr>
            <w:r>
              <w:rPr>
                <w:rFonts w:eastAsiaTheme="minorHAnsi"/>
                <w:bCs/>
                <w:sz w:val="22"/>
                <w:szCs w:val="22"/>
                <w:lang w:eastAsia="en-US"/>
              </w:rPr>
              <w:t>Департамент по вопросам государствен</w:t>
            </w:r>
            <w:r w:rsidR="00695165">
              <w:rPr>
                <w:rFonts w:eastAsiaTheme="minorHAnsi"/>
                <w:bCs/>
                <w:sz w:val="22"/>
                <w:szCs w:val="22"/>
                <w:lang w:eastAsia="en-US"/>
              </w:rPr>
              <w:t xml:space="preserve">ной службы и кадрового резерва </w:t>
            </w:r>
            <w:r w:rsidR="00CB5E00" w:rsidRPr="005F35C2">
              <w:rPr>
                <w:rFonts w:eastAsiaTheme="minorHAnsi"/>
                <w:bCs/>
                <w:sz w:val="22"/>
                <w:szCs w:val="22"/>
                <w:lang w:eastAsia="en-US"/>
              </w:rPr>
              <w:t>Администрация Главы Республики Тыва и Аппарат Правительства Республики Тыва</w:t>
            </w:r>
          </w:p>
        </w:tc>
        <w:tc>
          <w:tcPr>
            <w:tcW w:w="1276" w:type="dxa"/>
            <w:tcBorders>
              <w:top w:val="single" w:sz="4" w:space="0" w:color="auto"/>
              <w:left w:val="single" w:sz="4" w:space="0" w:color="auto"/>
              <w:bottom w:val="single" w:sz="4" w:space="0" w:color="auto"/>
              <w:right w:val="single" w:sz="4" w:space="0" w:color="auto"/>
            </w:tcBorders>
          </w:tcPr>
          <w:p w:rsidR="00CB5E00" w:rsidRPr="005F35C2" w:rsidRDefault="00CB5E00" w:rsidP="00CB5E00">
            <w:pPr>
              <w:autoSpaceDE w:val="0"/>
              <w:autoSpaceDN w:val="0"/>
              <w:adjustRightInd w:val="0"/>
              <w:jc w:val="center"/>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B5E00" w:rsidRPr="005F35C2" w:rsidRDefault="00CB5E00" w:rsidP="00CB5E00">
            <w:pPr>
              <w:autoSpaceDE w:val="0"/>
              <w:autoSpaceDN w:val="0"/>
              <w:adjustRightInd w:val="0"/>
              <w:jc w:val="center"/>
              <w:rPr>
                <w:rFonts w:eastAsiaTheme="minorHAnsi"/>
                <w:bCs/>
                <w:sz w:val="22"/>
                <w:szCs w:val="22"/>
                <w:lang w:eastAsia="en-US"/>
              </w:rPr>
            </w:pPr>
          </w:p>
        </w:tc>
      </w:tr>
      <w:tr w:rsidR="00933C24" w:rsidRPr="005F35C2" w:rsidTr="00144BF6">
        <w:tc>
          <w:tcPr>
            <w:tcW w:w="426" w:type="dxa"/>
            <w:tcBorders>
              <w:top w:val="single" w:sz="4" w:space="0" w:color="auto"/>
              <w:left w:val="single" w:sz="4" w:space="0" w:color="auto"/>
              <w:bottom w:val="single" w:sz="4" w:space="0" w:color="auto"/>
              <w:right w:val="single" w:sz="4" w:space="0" w:color="auto"/>
            </w:tcBorders>
          </w:tcPr>
          <w:p w:rsidR="00933C24" w:rsidRPr="005F35C2" w:rsidRDefault="00933C24" w:rsidP="00933C24">
            <w:pPr>
              <w:autoSpaceDE w:val="0"/>
              <w:autoSpaceDN w:val="0"/>
              <w:adjustRightInd w:val="0"/>
              <w:ind w:right="-66"/>
              <w:jc w:val="center"/>
              <w:rPr>
                <w:rFonts w:eastAsiaTheme="minorHAnsi"/>
                <w:bCs/>
                <w:sz w:val="22"/>
                <w:szCs w:val="22"/>
                <w:lang w:eastAsia="en-US"/>
              </w:rPr>
            </w:pPr>
            <w:r>
              <w:rPr>
                <w:rFonts w:eastAsiaTheme="minorHAnsi"/>
                <w:bCs/>
                <w:sz w:val="22"/>
                <w:szCs w:val="22"/>
                <w:lang w:eastAsia="en-US"/>
              </w:rPr>
              <w:t>4.</w:t>
            </w:r>
          </w:p>
        </w:tc>
        <w:tc>
          <w:tcPr>
            <w:tcW w:w="2198" w:type="dxa"/>
            <w:tcBorders>
              <w:top w:val="single" w:sz="4" w:space="0" w:color="auto"/>
              <w:left w:val="single" w:sz="4" w:space="0" w:color="auto"/>
              <w:bottom w:val="single" w:sz="4" w:space="0" w:color="auto"/>
              <w:right w:val="single" w:sz="4" w:space="0" w:color="auto"/>
            </w:tcBorders>
          </w:tcPr>
          <w:p w:rsidR="00933C24" w:rsidRDefault="00933C24" w:rsidP="00933C24">
            <w:pPr>
              <w:autoSpaceDE w:val="0"/>
              <w:autoSpaceDN w:val="0"/>
              <w:adjustRightInd w:val="0"/>
              <w:rPr>
                <w:rFonts w:eastAsiaTheme="minorHAnsi"/>
                <w:sz w:val="22"/>
                <w:szCs w:val="22"/>
                <w:lang w:eastAsia="en-US"/>
              </w:rPr>
            </w:pPr>
            <w:r>
              <w:rPr>
                <w:rFonts w:eastAsiaTheme="minorHAnsi"/>
                <w:sz w:val="22"/>
                <w:szCs w:val="22"/>
                <w:lang w:eastAsia="en-US"/>
              </w:rPr>
              <w:t>Количество лиц, включенных в резерв управленческих кадров Республики Тыва, получивших дополнительное профессиональное образование</w:t>
            </w:r>
          </w:p>
          <w:p w:rsidR="00933C24" w:rsidRPr="005F35C2" w:rsidRDefault="00933C24" w:rsidP="00933C24">
            <w:pPr>
              <w:autoSpaceDE w:val="0"/>
              <w:autoSpaceDN w:val="0"/>
              <w:adjustRightInd w:val="0"/>
              <w:rPr>
                <w:rFonts w:eastAsiaTheme="minorHAnsi"/>
                <w:bCs/>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33C24" w:rsidRPr="005F35C2" w:rsidRDefault="00933C24" w:rsidP="00933C24">
            <w:pPr>
              <w:autoSpaceDE w:val="0"/>
              <w:autoSpaceDN w:val="0"/>
              <w:adjustRightInd w:val="0"/>
              <w:jc w:val="center"/>
              <w:rPr>
                <w:rFonts w:eastAsiaTheme="minorHAnsi"/>
                <w:bCs/>
                <w:sz w:val="22"/>
                <w:szCs w:val="22"/>
                <w:lang w:eastAsia="en-US"/>
              </w:rPr>
            </w:pPr>
            <w:r>
              <w:rPr>
                <w:rFonts w:eastAsiaTheme="minorHAnsi"/>
                <w:bCs/>
                <w:sz w:val="22"/>
                <w:szCs w:val="22"/>
                <w:lang w:eastAsia="en-US"/>
              </w:rPr>
              <w:t>человек</w:t>
            </w:r>
          </w:p>
        </w:tc>
        <w:tc>
          <w:tcPr>
            <w:tcW w:w="1077" w:type="dxa"/>
            <w:tcBorders>
              <w:top w:val="single" w:sz="4" w:space="0" w:color="auto"/>
              <w:left w:val="single" w:sz="4" w:space="0" w:color="auto"/>
              <w:bottom w:val="single" w:sz="4" w:space="0" w:color="auto"/>
              <w:right w:val="single" w:sz="4" w:space="0" w:color="auto"/>
            </w:tcBorders>
          </w:tcPr>
          <w:p w:rsidR="00933C24" w:rsidRPr="005F35C2" w:rsidRDefault="00C66505" w:rsidP="00933C24">
            <w:pPr>
              <w:autoSpaceDE w:val="0"/>
              <w:autoSpaceDN w:val="0"/>
              <w:adjustRightInd w:val="0"/>
              <w:jc w:val="center"/>
              <w:rPr>
                <w:rFonts w:eastAsiaTheme="minorHAnsi"/>
                <w:bCs/>
                <w:sz w:val="22"/>
                <w:szCs w:val="22"/>
                <w:lang w:eastAsia="en-US"/>
              </w:rPr>
            </w:pPr>
            <w:r>
              <w:rPr>
                <w:rFonts w:eastAsiaTheme="minorHAnsi"/>
                <w:bCs/>
                <w:sz w:val="22"/>
                <w:szCs w:val="22"/>
                <w:lang w:eastAsia="en-US"/>
              </w:rPr>
              <w:t>10</w:t>
            </w:r>
          </w:p>
        </w:tc>
        <w:tc>
          <w:tcPr>
            <w:tcW w:w="624" w:type="dxa"/>
            <w:tcBorders>
              <w:top w:val="single" w:sz="4" w:space="0" w:color="auto"/>
              <w:left w:val="single" w:sz="4" w:space="0" w:color="auto"/>
              <w:bottom w:val="single" w:sz="4" w:space="0" w:color="auto"/>
              <w:right w:val="single" w:sz="4" w:space="0" w:color="auto"/>
            </w:tcBorders>
          </w:tcPr>
          <w:p w:rsidR="00933C24" w:rsidRPr="005F35C2" w:rsidRDefault="00933C24" w:rsidP="00933C24">
            <w:pPr>
              <w:autoSpaceDE w:val="0"/>
              <w:autoSpaceDN w:val="0"/>
              <w:adjustRightInd w:val="0"/>
              <w:jc w:val="center"/>
              <w:rPr>
                <w:rFonts w:eastAsiaTheme="minorHAnsi"/>
                <w:bCs/>
                <w:sz w:val="22"/>
                <w:szCs w:val="22"/>
                <w:lang w:eastAsia="en-US"/>
              </w:rPr>
            </w:pPr>
            <w:r>
              <w:rPr>
                <w:rFonts w:eastAsiaTheme="minorHAnsi"/>
                <w:bCs/>
                <w:sz w:val="22"/>
                <w:szCs w:val="22"/>
                <w:lang w:eastAsia="en-US"/>
              </w:rPr>
              <w:t>10</w:t>
            </w:r>
          </w:p>
        </w:tc>
        <w:tc>
          <w:tcPr>
            <w:tcW w:w="737" w:type="dxa"/>
            <w:tcBorders>
              <w:top w:val="single" w:sz="4" w:space="0" w:color="auto"/>
              <w:left w:val="single" w:sz="4" w:space="0" w:color="auto"/>
              <w:bottom w:val="single" w:sz="4" w:space="0" w:color="auto"/>
              <w:right w:val="single" w:sz="4" w:space="0" w:color="auto"/>
            </w:tcBorders>
          </w:tcPr>
          <w:p w:rsidR="00933C24" w:rsidRDefault="00933C24" w:rsidP="00933C24">
            <w:pPr>
              <w:jc w:val="center"/>
            </w:pPr>
            <w:r w:rsidRPr="004C566C">
              <w:rPr>
                <w:rFonts w:eastAsiaTheme="minorHAnsi"/>
                <w:bCs/>
                <w:sz w:val="22"/>
                <w:szCs w:val="22"/>
                <w:lang w:eastAsia="en-US"/>
              </w:rPr>
              <w:t>10</w:t>
            </w:r>
          </w:p>
        </w:tc>
        <w:tc>
          <w:tcPr>
            <w:tcW w:w="665" w:type="dxa"/>
            <w:tcBorders>
              <w:top w:val="single" w:sz="4" w:space="0" w:color="auto"/>
              <w:left w:val="single" w:sz="4" w:space="0" w:color="auto"/>
              <w:bottom w:val="single" w:sz="4" w:space="0" w:color="auto"/>
              <w:right w:val="single" w:sz="4" w:space="0" w:color="auto"/>
            </w:tcBorders>
          </w:tcPr>
          <w:p w:rsidR="00933C24" w:rsidRDefault="00933C24" w:rsidP="00933C24">
            <w:pPr>
              <w:jc w:val="center"/>
            </w:pPr>
            <w:r w:rsidRPr="004C566C">
              <w:rPr>
                <w:rFonts w:eastAsiaTheme="minorHAnsi"/>
                <w:bCs/>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tcPr>
          <w:p w:rsidR="00933C24" w:rsidRDefault="00933C24" w:rsidP="00933C24">
            <w:pPr>
              <w:jc w:val="center"/>
            </w:pPr>
            <w:r w:rsidRPr="004C566C">
              <w:rPr>
                <w:rFonts w:eastAsiaTheme="minorHAnsi"/>
                <w:bCs/>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tcPr>
          <w:p w:rsidR="00933C24" w:rsidRDefault="00933C24" w:rsidP="00933C24">
            <w:pPr>
              <w:jc w:val="center"/>
            </w:pPr>
            <w:r w:rsidRPr="004C566C">
              <w:rPr>
                <w:rFonts w:eastAsiaTheme="minorHAnsi"/>
                <w:bCs/>
                <w:sz w:val="22"/>
                <w:szCs w:val="22"/>
                <w:lang w:eastAsia="en-US"/>
              </w:rPr>
              <w:t>10</w:t>
            </w:r>
          </w:p>
        </w:tc>
        <w:tc>
          <w:tcPr>
            <w:tcW w:w="650" w:type="dxa"/>
            <w:tcBorders>
              <w:top w:val="single" w:sz="4" w:space="0" w:color="auto"/>
              <w:left w:val="single" w:sz="4" w:space="0" w:color="auto"/>
              <w:bottom w:val="single" w:sz="4" w:space="0" w:color="auto"/>
              <w:right w:val="single" w:sz="4" w:space="0" w:color="auto"/>
            </w:tcBorders>
          </w:tcPr>
          <w:p w:rsidR="00933C24" w:rsidRDefault="00933C24" w:rsidP="00933C24">
            <w:pPr>
              <w:jc w:val="center"/>
            </w:pPr>
            <w:r w:rsidRPr="004C566C">
              <w:rPr>
                <w:rFonts w:eastAsiaTheme="minorHAnsi"/>
                <w:bCs/>
                <w:sz w:val="22"/>
                <w:szCs w:val="22"/>
                <w:lang w:eastAsia="en-US"/>
              </w:rPr>
              <w:t>10</w:t>
            </w:r>
          </w:p>
        </w:tc>
        <w:tc>
          <w:tcPr>
            <w:tcW w:w="737" w:type="dxa"/>
            <w:tcBorders>
              <w:top w:val="single" w:sz="4" w:space="0" w:color="auto"/>
              <w:left w:val="single" w:sz="4" w:space="0" w:color="auto"/>
              <w:bottom w:val="single" w:sz="4" w:space="0" w:color="auto"/>
              <w:right w:val="single" w:sz="4" w:space="0" w:color="auto"/>
            </w:tcBorders>
          </w:tcPr>
          <w:p w:rsidR="00933C24" w:rsidRDefault="00933C24" w:rsidP="00933C24">
            <w:pPr>
              <w:jc w:val="center"/>
            </w:pPr>
            <w:r w:rsidRPr="004C566C">
              <w:rPr>
                <w:rFonts w:eastAsiaTheme="minorHAnsi"/>
                <w:bCs/>
                <w:sz w:val="22"/>
                <w:szCs w:val="22"/>
                <w:lang w:eastAsia="en-US"/>
              </w:rPr>
              <w:t>10</w:t>
            </w:r>
          </w:p>
        </w:tc>
        <w:tc>
          <w:tcPr>
            <w:tcW w:w="1306" w:type="dxa"/>
            <w:tcBorders>
              <w:top w:val="single" w:sz="4" w:space="0" w:color="auto"/>
              <w:left w:val="single" w:sz="4" w:space="0" w:color="auto"/>
              <w:bottom w:val="single" w:sz="4" w:space="0" w:color="auto"/>
              <w:right w:val="single" w:sz="4" w:space="0" w:color="auto"/>
            </w:tcBorders>
          </w:tcPr>
          <w:p w:rsidR="00933C24" w:rsidRPr="005F35C2" w:rsidRDefault="00933C24" w:rsidP="00933C24">
            <w:pPr>
              <w:autoSpaceDE w:val="0"/>
              <w:autoSpaceDN w:val="0"/>
              <w:adjustRightInd w:val="0"/>
              <w:jc w:val="center"/>
              <w:rPr>
                <w:rFonts w:eastAsiaTheme="minorHAnsi"/>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33C24" w:rsidRPr="005F35C2" w:rsidRDefault="00F73846" w:rsidP="00933C24">
            <w:pPr>
              <w:autoSpaceDE w:val="0"/>
              <w:autoSpaceDN w:val="0"/>
              <w:adjustRightInd w:val="0"/>
              <w:rPr>
                <w:rFonts w:eastAsiaTheme="minorHAnsi"/>
                <w:bCs/>
                <w:sz w:val="22"/>
                <w:szCs w:val="22"/>
                <w:lang w:eastAsia="en-US"/>
              </w:rPr>
            </w:pPr>
            <w:r>
              <w:rPr>
                <w:rFonts w:eastAsiaTheme="minorHAnsi"/>
                <w:bCs/>
                <w:sz w:val="22"/>
                <w:szCs w:val="22"/>
                <w:lang w:eastAsia="en-US"/>
              </w:rPr>
              <w:t xml:space="preserve">Департамент по вопросам государственной службы и кадрового резерва </w:t>
            </w:r>
            <w:r w:rsidR="00933C24" w:rsidRPr="005F35C2">
              <w:rPr>
                <w:rFonts w:eastAsiaTheme="minorHAnsi"/>
                <w:bCs/>
                <w:sz w:val="22"/>
                <w:szCs w:val="22"/>
                <w:lang w:eastAsia="en-US"/>
              </w:rPr>
              <w:t>Администрация Главы Республики Тыва и Аппарат Правительства Республики Тыва</w:t>
            </w:r>
          </w:p>
        </w:tc>
        <w:tc>
          <w:tcPr>
            <w:tcW w:w="1276" w:type="dxa"/>
            <w:tcBorders>
              <w:top w:val="single" w:sz="4" w:space="0" w:color="auto"/>
              <w:left w:val="single" w:sz="4" w:space="0" w:color="auto"/>
              <w:bottom w:val="single" w:sz="4" w:space="0" w:color="auto"/>
              <w:right w:val="single" w:sz="4" w:space="0" w:color="auto"/>
            </w:tcBorders>
          </w:tcPr>
          <w:p w:rsidR="00933C24" w:rsidRPr="005F35C2" w:rsidRDefault="00933C24" w:rsidP="00933C24">
            <w:pPr>
              <w:autoSpaceDE w:val="0"/>
              <w:autoSpaceDN w:val="0"/>
              <w:adjustRightInd w:val="0"/>
              <w:jc w:val="center"/>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33C24" w:rsidRPr="005F35C2" w:rsidRDefault="00933C24" w:rsidP="00933C24">
            <w:pPr>
              <w:autoSpaceDE w:val="0"/>
              <w:autoSpaceDN w:val="0"/>
              <w:adjustRightInd w:val="0"/>
              <w:jc w:val="center"/>
              <w:rPr>
                <w:rFonts w:eastAsiaTheme="minorHAnsi"/>
                <w:bCs/>
                <w:sz w:val="22"/>
                <w:szCs w:val="22"/>
                <w:lang w:eastAsia="en-US"/>
              </w:rPr>
            </w:pPr>
          </w:p>
        </w:tc>
      </w:tr>
      <w:tr w:rsidR="00854EAE" w:rsidRPr="005F35C2" w:rsidTr="00144BF6">
        <w:tc>
          <w:tcPr>
            <w:tcW w:w="426" w:type="dxa"/>
            <w:tcBorders>
              <w:top w:val="single" w:sz="4" w:space="0" w:color="auto"/>
              <w:left w:val="single" w:sz="4" w:space="0" w:color="auto"/>
              <w:bottom w:val="single" w:sz="4" w:space="0" w:color="auto"/>
              <w:right w:val="single" w:sz="4" w:space="0" w:color="auto"/>
            </w:tcBorders>
          </w:tcPr>
          <w:p w:rsidR="00854EAE" w:rsidRDefault="00854EAE" w:rsidP="00933C24">
            <w:pPr>
              <w:autoSpaceDE w:val="0"/>
              <w:autoSpaceDN w:val="0"/>
              <w:adjustRightInd w:val="0"/>
              <w:ind w:right="-66"/>
              <w:jc w:val="center"/>
              <w:rPr>
                <w:rFonts w:eastAsiaTheme="minorHAnsi"/>
                <w:bCs/>
                <w:sz w:val="22"/>
                <w:szCs w:val="22"/>
                <w:lang w:eastAsia="en-US"/>
              </w:rPr>
            </w:pPr>
            <w:r>
              <w:rPr>
                <w:rFonts w:eastAsiaTheme="minorHAnsi"/>
                <w:bCs/>
                <w:sz w:val="22"/>
                <w:szCs w:val="22"/>
                <w:lang w:eastAsia="en-US"/>
              </w:rPr>
              <w:t>5.</w:t>
            </w:r>
          </w:p>
        </w:tc>
        <w:tc>
          <w:tcPr>
            <w:tcW w:w="2198" w:type="dxa"/>
            <w:tcBorders>
              <w:top w:val="single" w:sz="4" w:space="0" w:color="auto"/>
              <w:left w:val="single" w:sz="4" w:space="0" w:color="auto"/>
              <w:bottom w:val="single" w:sz="4" w:space="0" w:color="auto"/>
              <w:right w:val="single" w:sz="4" w:space="0" w:color="auto"/>
            </w:tcBorders>
          </w:tcPr>
          <w:p w:rsidR="00854EAE" w:rsidRDefault="00854EAE" w:rsidP="00854EAE">
            <w:pPr>
              <w:autoSpaceDE w:val="0"/>
              <w:autoSpaceDN w:val="0"/>
              <w:adjustRightInd w:val="0"/>
              <w:rPr>
                <w:rFonts w:eastAsiaTheme="minorHAnsi"/>
                <w:sz w:val="22"/>
                <w:szCs w:val="22"/>
                <w:lang w:eastAsia="en-US"/>
              </w:rPr>
            </w:pPr>
            <w:r>
              <w:rPr>
                <w:rFonts w:eastAsiaTheme="minorHAnsi"/>
                <w:sz w:val="22"/>
                <w:szCs w:val="22"/>
                <w:lang w:eastAsia="en-US"/>
              </w:rPr>
              <w:t xml:space="preserve">Количество муниципальных </w:t>
            </w:r>
            <w:r>
              <w:rPr>
                <w:rFonts w:eastAsiaTheme="minorHAnsi"/>
                <w:sz w:val="22"/>
                <w:szCs w:val="22"/>
                <w:lang w:eastAsia="en-US"/>
              </w:rPr>
              <w:lastRenderedPageBreak/>
              <w:t>служащих, получивших дополнительное профессиональное образование</w:t>
            </w:r>
          </w:p>
        </w:tc>
        <w:tc>
          <w:tcPr>
            <w:tcW w:w="1361" w:type="dxa"/>
            <w:tcBorders>
              <w:top w:val="single" w:sz="4" w:space="0" w:color="auto"/>
              <w:left w:val="single" w:sz="4" w:space="0" w:color="auto"/>
              <w:bottom w:val="single" w:sz="4" w:space="0" w:color="auto"/>
              <w:right w:val="single" w:sz="4" w:space="0" w:color="auto"/>
            </w:tcBorders>
          </w:tcPr>
          <w:p w:rsidR="00854EAE" w:rsidRDefault="00854EAE" w:rsidP="00933C24">
            <w:pPr>
              <w:autoSpaceDE w:val="0"/>
              <w:autoSpaceDN w:val="0"/>
              <w:adjustRightInd w:val="0"/>
              <w:jc w:val="center"/>
              <w:rPr>
                <w:rFonts w:eastAsiaTheme="minorHAnsi"/>
                <w:bCs/>
                <w:sz w:val="22"/>
                <w:szCs w:val="22"/>
                <w:lang w:eastAsia="en-US"/>
              </w:rPr>
            </w:pPr>
            <w:r>
              <w:rPr>
                <w:rFonts w:eastAsiaTheme="minorHAnsi"/>
                <w:bCs/>
                <w:sz w:val="22"/>
                <w:szCs w:val="22"/>
                <w:lang w:eastAsia="en-US"/>
              </w:rPr>
              <w:lastRenderedPageBreak/>
              <w:t>человек</w:t>
            </w:r>
          </w:p>
        </w:tc>
        <w:tc>
          <w:tcPr>
            <w:tcW w:w="1077" w:type="dxa"/>
            <w:tcBorders>
              <w:top w:val="single" w:sz="4" w:space="0" w:color="auto"/>
              <w:left w:val="single" w:sz="4" w:space="0" w:color="auto"/>
              <w:bottom w:val="single" w:sz="4" w:space="0" w:color="auto"/>
              <w:right w:val="single" w:sz="4" w:space="0" w:color="auto"/>
            </w:tcBorders>
          </w:tcPr>
          <w:p w:rsidR="00854EAE" w:rsidRPr="005F35C2" w:rsidRDefault="00C66505" w:rsidP="00933C24">
            <w:pPr>
              <w:autoSpaceDE w:val="0"/>
              <w:autoSpaceDN w:val="0"/>
              <w:adjustRightInd w:val="0"/>
              <w:jc w:val="center"/>
              <w:rPr>
                <w:rFonts w:eastAsiaTheme="minorHAnsi"/>
                <w:bCs/>
                <w:sz w:val="22"/>
                <w:szCs w:val="22"/>
                <w:lang w:eastAsia="en-US"/>
              </w:rPr>
            </w:pPr>
            <w:r>
              <w:rPr>
                <w:rFonts w:eastAsiaTheme="minorHAnsi"/>
                <w:bCs/>
                <w:sz w:val="22"/>
                <w:szCs w:val="22"/>
                <w:lang w:eastAsia="en-US"/>
              </w:rPr>
              <w:t>0</w:t>
            </w:r>
          </w:p>
        </w:tc>
        <w:tc>
          <w:tcPr>
            <w:tcW w:w="624" w:type="dxa"/>
            <w:tcBorders>
              <w:top w:val="single" w:sz="4" w:space="0" w:color="auto"/>
              <w:left w:val="single" w:sz="4" w:space="0" w:color="auto"/>
              <w:bottom w:val="single" w:sz="4" w:space="0" w:color="auto"/>
              <w:right w:val="single" w:sz="4" w:space="0" w:color="auto"/>
            </w:tcBorders>
          </w:tcPr>
          <w:p w:rsidR="00854EAE" w:rsidRDefault="00FB6DC2" w:rsidP="00933C24">
            <w:pPr>
              <w:autoSpaceDE w:val="0"/>
              <w:autoSpaceDN w:val="0"/>
              <w:adjustRightInd w:val="0"/>
              <w:jc w:val="center"/>
              <w:rPr>
                <w:rFonts w:eastAsiaTheme="minorHAnsi"/>
                <w:bCs/>
                <w:sz w:val="22"/>
                <w:szCs w:val="22"/>
                <w:lang w:eastAsia="en-US"/>
              </w:rPr>
            </w:pPr>
            <w:r>
              <w:rPr>
                <w:rFonts w:eastAsiaTheme="minorHAnsi"/>
                <w:bCs/>
                <w:sz w:val="22"/>
                <w:szCs w:val="22"/>
                <w:lang w:eastAsia="en-US"/>
              </w:rPr>
              <w:t>80</w:t>
            </w:r>
          </w:p>
        </w:tc>
        <w:tc>
          <w:tcPr>
            <w:tcW w:w="737" w:type="dxa"/>
            <w:tcBorders>
              <w:top w:val="single" w:sz="4" w:space="0" w:color="auto"/>
              <w:left w:val="single" w:sz="4" w:space="0" w:color="auto"/>
              <w:bottom w:val="single" w:sz="4" w:space="0" w:color="auto"/>
              <w:right w:val="single" w:sz="4" w:space="0" w:color="auto"/>
            </w:tcBorders>
          </w:tcPr>
          <w:p w:rsidR="00854EAE" w:rsidRPr="004C566C" w:rsidRDefault="00FB6DC2" w:rsidP="00933C24">
            <w:pPr>
              <w:jc w:val="center"/>
              <w:rPr>
                <w:rFonts w:eastAsiaTheme="minorHAnsi"/>
                <w:bCs/>
                <w:sz w:val="22"/>
                <w:szCs w:val="22"/>
                <w:lang w:eastAsia="en-US"/>
              </w:rPr>
            </w:pPr>
            <w:r>
              <w:rPr>
                <w:rFonts w:eastAsiaTheme="minorHAnsi"/>
                <w:bCs/>
                <w:sz w:val="22"/>
                <w:szCs w:val="22"/>
                <w:lang w:eastAsia="en-US"/>
              </w:rPr>
              <w:t>80</w:t>
            </w:r>
          </w:p>
        </w:tc>
        <w:tc>
          <w:tcPr>
            <w:tcW w:w="665" w:type="dxa"/>
            <w:tcBorders>
              <w:top w:val="single" w:sz="4" w:space="0" w:color="auto"/>
              <w:left w:val="single" w:sz="4" w:space="0" w:color="auto"/>
              <w:bottom w:val="single" w:sz="4" w:space="0" w:color="auto"/>
              <w:right w:val="single" w:sz="4" w:space="0" w:color="auto"/>
            </w:tcBorders>
          </w:tcPr>
          <w:p w:rsidR="00854EAE" w:rsidRPr="004C566C" w:rsidRDefault="00FB6DC2" w:rsidP="00933C24">
            <w:pPr>
              <w:jc w:val="center"/>
              <w:rPr>
                <w:rFonts w:eastAsiaTheme="minorHAnsi"/>
                <w:bCs/>
                <w:sz w:val="22"/>
                <w:szCs w:val="22"/>
                <w:lang w:eastAsia="en-US"/>
              </w:rPr>
            </w:pPr>
            <w:r>
              <w:rPr>
                <w:rFonts w:eastAsiaTheme="minorHAnsi"/>
                <w:bCs/>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tcPr>
          <w:p w:rsidR="00854EAE" w:rsidRPr="004C566C" w:rsidRDefault="00FB6DC2" w:rsidP="00933C24">
            <w:pPr>
              <w:jc w:val="center"/>
              <w:rPr>
                <w:rFonts w:eastAsiaTheme="minorHAnsi"/>
                <w:bCs/>
                <w:sz w:val="22"/>
                <w:szCs w:val="22"/>
                <w:lang w:eastAsia="en-US"/>
              </w:rPr>
            </w:pPr>
            <w:r>
              <w:rPr>
                <w:rFonts w:eastAsiaTheme="minorHAnsi"/>
                <w:bCs/>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tcPr>
          <w:p w:rsidR="00854EAE" w:rsidRPr="004C566C" w:rsidRDefault="00FB6DC2" w:rsidP="00933C24">
            <w:pPr>
              <w:jc w:val="center"/>
              <w:rPr>
                <w:rFonts w:eastAsiaTheme="minorHAnsi"/>
                <w:bCs/>
                <w:sz w:val="22"/>
                <w:szCs w:val="22"/>
                <w:lang w:eastAsia="en-US"/>
              </w:rPr>
            </w:pPr>
            <w:r>
              <w:rPr>
                <w:rFonts w:eastAsiaTheme="minorHAnsi"/>
                <w:bCs/>
                <w:sz w:val="22"/>
                <w:szCs w:val="22"/>
                <w:lang w:eastAsia="en-US"/>
              </w:rPr>
              <w:t>80</w:t>
            </w:r>
          </w:p>
        </w:tc>
        <w:tc>
          <w:tcPr>
            <w:tcW w:w="650" w:type="dxa"/>
            <w:tcBorders>
              <w:top w:val="single" w:sz="4" w:space="0" w:color="auto"/>
              <w:left w:val="single" w:sz="4" w:space="0" w:color="auto"/>
              <w:bottom w:val="single" w:sz="4" w:space="0" w:color="auto"/>
              <w:right w:val="single" w:sz="4" w:space="0" w:color="auto"/>
            </w:tcBorders>
          </w:tcPr>
          <w:p w:rsidR="00854EAE" w:rsidRPr="004C566C" w:rsidRDefault="00FB6DC2" w:rsidP="00933C24">
            <w:pPr>
              <w:jc w:val="center"/>
              <w:rPr>
                <w:rFonts w:eastAsiaTheme="minorHAnsi"/>
                <w:bCs/>
                <w:sz w:val="22"/>
                <w:szCs w:val="22"/>
                <w:lang w:eastAsia="en-US"/>
              </w:rPr>
            </w:pPr>
            <w:r>
              <w:rPr>
                <w:rFonts w:eastAsiaTheme="minorHAnsi"/>
                <w:bCs/>
                <w:sz w:val="22"/>
                <w:szCs w:val="22"/>
                <w:lang w:eastAsia="en-US"/>
              </w:rPr>
              <w:t>80</w:t>
            </w:r>
          </w:p>
        </w:tc>
        <w:tc>
          <w:tcPr>
            <w:tcW w:w="737" w:type="dxa"/>
            <w:tcBorders>
              <w:top w:val="single" w:sz="4" w:space="0" w:color="auto"/>
              <w:left w:val="single" w:sz="4" w:space="0" w:color="auto"/>
              <w:bottom w:val="single" w:sz="4" w:space="0" w:color="auto"/>
              <w:right w:val="single" w:sz="4" w:space="0" w:color="auto"/>
            </w:tcBorders>
          </w:tcPr>
          <w:p w:rsidR="00854EAE" w:rsidRPr="004C566C" w:rsidRDefault="00FB6DC2" w:rsidP="00933C24">
            <w:pPr>
              <w:jc w:val="center"/>
              <w:rPr>
                <w:rFonts w:eastAsiaTheme="minorHAnsi"/>
                <w:bCs/>
                <w:sz w:val="22"/>
                <w:szCs w:val="22"/>
                <w:lang w:eastAsia="en-US"/>
              </w:rPr>
            </w:pPr>
            <w:r>
              <w:rPr>
                <w:rFonts w:eastAsiaTheme="minorHAnsi"/>
                <w:bCs/>
                <w:sz w:val="22"/>
                <w:szCs w:val="22"/>
                <w:lang w:eastAsia="en-US"/>
              </w:rPr>
              <w:t>80</w:t>
            </w:r>
          </w:p>
        </w:tc>
        <w:tc>
          <w:tcPr>
            <w:tcW w:w="1306" w:type="dxa"/>
            <w:tcBorders>
              <w:top w:val="single" w:sz="4" w:space="0" w:color="auto"/>
              <w:left w:val="single" w:sz="4" w:space="0" w:color="auto"/>
              <w:bottom w:val="single" w:sz="4" w:space="0" w:color="auto"/>
              <w:right w:val="single" w:sz="4" w:space="0" w:color="auto"/>
            </w:tcBorders>
          </w:tcPr>
          <w:p w:rsidR="00854EAE" w:rsidRPr="005F35C2" w:rsidRDefault="00854EAE" w:rsidP="00933C24">
            <w:pPr>
              <w:autoSpaceDE w:val="0"/>
              <w:autoSpaceDN w:val="0"/>
              <w:adjustRightInd w:val="0"/>
              <w:jc w:val="center"/>
              <w:rPr>
                <w:rFonts w:eastAsiaTheme="minorHAnsi"/>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54EAE" w:rsidRDefault="00695165" w:rsidP="00933C24">
            <w:pPr>
              <w:autoSpaceDE w:val="0"/>
              <w:autoSpaceDN w:val="0"/>
              <w:adjustRightInd w:val="0"/>
              <w:rPr>
                <w:rFonts w:eastAsiaTheme="minorHAnsi"/>
                <w:bCs/>
                <w:sz w:val="22"/>
                <w:szCs w:val="22"/>
                <w:lang w:eastAsia="en-US"/>
              </w:rPr>
            </w:pPr>
            <w:r>
              <w:rPr>
                <w:rFonts w:eastAsiaTheme="minorHAnsi"/>
                <w:bCs/>
                <w:sz w:val="22"/>
                <w:szCs w:val="22"/>
                <w:lang w:eastAsia="en-US"/>
              </w:rPr>
              <w:t xml:space="preserve">департамент по внутренней </w:t>
            </w:r>
            <w:r>
              <w:rPr>
                <w:rFonts w:eastAsiaTheme="minorHAnsi"/>
                <w:bCs/>
                <w:sz w:val="22"/>
                <w:szCs w:val="22"/>
                <w:lang w:eastAsia="en-US"/>
              </w:rPr>
              <w:lastRenderedPageBreak/>
              <w:t xml:space="preserve">политике </w:t>
            </w:r>
            <w:r w:rsidRPr="005F35C2">
              <w:rPr>
                <w:rFonts w:eastAsiaTheme="minorHAnsi"/>
                <w:bCs/>
                <w:sz w:val="22"/>
                <w:szCs w:val="22"/>
                <w:lang w:eastAsia="en-US"/>
              </w:rPr>
              <w:t>Администрация Главы Республики Тыва и Аппарат Правительства Республики Тыва</w:t>
            </w:r>
          </w:p>
        </w:tc>
        <w:tc>
          <w:tcPr>
            <w:tcW w:w="1276" w:type="dxa"/>
            <w:tcBorders>
              <w:top w:val="single" w:sz="4" w:space="0" w:color="auto"/>
              <w:left w:val="single" w:sz="4" w:space="0" w:color="auto"/>
              <w:bottom w:val="single" w:sz="4" w:space="0" w:color="auto"/>
              <w:right w:val="single" w:sz="4" w:space="0" w:color="auto"/>
            </w:tcBorders>
          </w:tcPr>
          <w:p w:rsidR="00854EAE" w:rsidRPr="005F35C2" w:rsidRDefault="00854EAE" w:rsidP="00933C24">
            <w:pPr>
              <w:autoSpaceDE w:val="0"/>
              <w:autoSpaceDN w:val="0"/>
              <w:adjustRightInd w:val="0"/>
              <w:jc w:val="center"/>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54EAE" w:rsidRPr="005F35C2" w:rsidRDefault="00854EAE" w:rsidP="00933C24">
            <w:pPr>
              <w:autoSpaceDE w:val="0"/>
              <w:autoSpaceDN w:val="0"/>
              <w:adjustRightInd w:val="0"/>
              <w:jc w:val="center"/>
              <w:rPr>
                <w:rFonts w:eastAsiaTheme="minorHAnsi"/>
                <w:bCs/>
                <w:sz w:val="22"/>
                <w:szCs w:val="22"/>
                <w:lang w:eastAsia="en-US"/>
              </w:rPr>
            </w:pPr>
          </w:p>
        </w:tc>
      </w:tr>
      <w:tr w:rsidR="003A161E" w:rsidRPr="005F35C2" w:rsidTr="00144BF6">
        <w:tc>
          <w:tcPr>
            <w:tcW w:w="426" w:type="dxa"/>
            <w:tcBorders>
              <w:top w:val="single" w:sz="4" w:space="0" w:color="auto"/>
              <w:left w:val="single" w:sz="4" w:space="0" w:color="auto"/>
              <w:bottom w:val="single" w:sz="4" w:space="0" w:color="auto"/>
              <w:right w:val="single" w:sz="4" w:space="0" w:color="auto"/>
            </w:tcBorders>
          </w:tcPr>
          <w:p w:rsidR="003A161E" w:rsidRPr="005F35C2" w:rsidRDefault="00E34BC4" w:rsidP="00672182">
            <w:pPr>
              <w:autoSpaceDE w:val="0"/>
              <w:autoSpaceDN w:val="0"/>
              <w:adjustRightInd w:val="0"/>
              <w:ind w:right="-66"/>
              <w:jc w:val="center"/>
              <w:rPr>
                <w:rFonts w:eastAsiaTheme="minorHAnsi"/>
                <w:bCs/>
                <w:sz w:val="22"/>
                <w:szCs w:val="22"/>
                <w:lang w:eastAsia="en-US"/>
              </w:rPr>
            </w:pPr>
            <w:r>
              <w:rPr>
                <w:rFonts w:eastAsiaTheme="minorHAnsi"/>
                <w:bCs/>
                <w:sz w:val="22"/>
                <w:szCs w:val="22"/>
                <w:lang w:eastAsia="en-US"/>
              </w:rPr>
              <w:lastRenderedPageBreak/>
              <w:t>6</w:t>
            </w:r>
            <w:r w:rsidR="00672182">
              <w:rPr>
                <w:rFonts w:eastAsiaTheme="minorHAnsi"/>
                <w:bCs/>
                <w:sz w:val="22"/>
                <w:szCs w:val="22"/>
                <w:lang w:eastAsia="en-US"/>
              </w:rPr>
              <w:t>.</w:t>
            </w:r>
          </w:p>
        </w:tc>
        <w:tc>
          <w:tcPr>
            <w:tcW w:w="2198" w:type="dxa"/>
            <w:tcBorders>
              <w:top w:val="single" w:sz="4" w:space="0" w:color="auto"/>
              <w:left w:val="single" w:sz="4" w:space="0" w:color="auto"/>
              <w:bottom w:val="single" w:sz="4" w:space="0" w:color="auto"/>
              <w:right w:val="single" w:sz="4" w:space="0" w:color="auto"/>
            </w:tcBorders>
          </w:tcPr>
          <w:p w:rsidR="00303400" w:rsidRDefault="00303400" w:rsidP="00303400">
            <w:pPr>
              <w:autoSpaceDE w:val="0"/>
              <w:autoSpaceDN w:val="0"/>
              <w:adjustRightInd w:val="0"/>
              <w:rPr>
                <w:rFonts w:eastAsiaTheme="minorHAnsi"/>
                <w:sz w:val="22"/>
                <w:szCs w:val="22"/>
                <w:lang w:eastAsia="en-US"/>
              </w:rPr>
            </w:pPr>
            <w:r>
              <w:rPr>
                <w:rFonts w:eastAsiaTheme="minorHAnsi"/>
                <w:sz w:val="22"/>
                <w:szCs w:val="22"/>
                <w:lang w:eastAsia="en-US"/>
              </w:rPr>
              <w:t>Количество организованных и проведенных обучающих семинаров, совещаний и иных мероприятий по актуальным вопросам гражданской службы</w:t>
            </w:r>
            <w:r w:rsidR="00F73846">
              <w:rPr>
                <w:rFonts w:eastAsiaTheme="minorHAnsi"/>
                <w:sz w:val="22"/>
                <w:szCs w:val="22"/>
                <w:lang w:eastAsia="en-US"/>
              </w:rPr>
              <w:t>, муниципальной службы</w:t>
            </w:r>
          </w:p>
          <w:p w:rsidR="003A161E" w:rsidRPr="005F35C2" w:rsidRDefault="003A161E">
            <w:pPr>
              <w:autoSpaceDE w:val="0"/>
              <w:autoSpaceDN w:val="0"/>
              <w:adjustRightInd w:val="0"/>
              <w:rPr>
                <w:rFonts w:eastAsiaTheme="minorHAnsi"/>
                <w:bCs/>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3A161E" w:rsidRPr="005F35C2" w:rsidRDefault="00147420" w:rsidP="00A47DA5">
            <w:pPr>
              <w:autoSpaceDE w:val="0"/>
              <w:autoSpaceDN w:val="0"/>
              <w:adjustRightInd w:val="0"/>
              <w:jc w:val="center"/>
              <w:rPr>
                <w:rFonts w:eastAsiaTheme="minorHAnsi"/>
                <w:bCs/>
                <w:sz w:val="22"/>
                <w:szCs w:val="22"/>
                <w:lang w:eastAsia="en-US"/>
              </w:rPr>
            </w:pPr>
            <w:r>
              <w:rPr>
                <w:rFonts w:eastAsiaTheme="minorHAnsi"/>
                <w:bCs/>
                <w:sz w:val="22"/>
                <w:szCs w:val="22"/>
                <w:lang w:eastAsia="en-US"/>
              </w:rPr>
              <w:t>единиц</w:t>
            </w:r>
          </w:p>
        </w:tc>
        <w:tc>
          <w:tcPr>
            <w:tcW w:w="1077" w:type="dxa"/>
            <w:tcBorders>
              <w:top w:val="single" w:sz="4" w:space="0" w:color="auto"/>
              <w:left w:val="single" w:sz="4" w:space="0" w:color="auto"/>
              <w:bottom w:val="single" w:sz="4" w:space="0" w:color="auto"/>
              <w:right w:val="single" w:sz="4" w:space="0" w:color="auto"/>
            </w:tcBorders>
          </w:tcPr>
          <w:p w:rsidR="003A161E" w:rsidRPr="005F35C2" w:rsidRDefault="00C66505"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4</w:t>
            </w:r>
          </w:p>
        </w:tc>
        <w:tc>
          <w:tcPr>
            <w:tcW w:w="624" w:type="dxa"/>
            <w:tcBorders>
              <w:top w:val="single" w:sz="4" w:space="0" w:color="auto"/>
              <w:left w:val="single" w:sz="4" w:space="0" w:color="auto"/>
              <w:bottom w:val="single" w:sz="4" w:space="0" w:color="auto"/>
              <w:right w:val="single" w:sz="4" w:space="0" w:color="auto"/>
            </w:tcBorders>
          </w:tcPr>
          <w:p w:rsidR="003A161E" w:rsidRPr="005F35C2" w:rsidRDefault="00106F87"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4</w:t>
            </w:r>
          </w:p>
        </w:tc>
        <w:tc>
          <w:tcPr>
            <w:tcW w:w="737" w:type="dxa"/>
            <w:tcBorders>
              <w:top w:val="single" w:sz="4" w:space="0" w:color="auto"/>
              <w:left w:val="single" w:sz="4" w:space="0" w:color="auto"/>
              <w:bottom w:val="single" w:sz="4" w:space="0" w:color="auto"/>
              <w:right w:val="single" w:sz="4" w:space="0" w:color="auto"/>
            </w:tcBorders>
          </w:tcPr>
          <w:p w:rsidR="003A161E" w:rsidRPr="005F35C2" w:rsidRDefault="00106F87"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4</w:t>
            </w:r>
          </w:p>
        </w:tc>
        <w:tc>
          <w:tcPr>
            <w:tcW w:w="665" w:type="dxa"/>
            <w:tcBorders>
              <w:top w:val="single" w:sz="4" w:space="0" w:color="auto"/>
              <w:left w:val="single" w:sz="4" w:space="0" w:color="auto"/>
              <w:bottom w:val="single" w:sz="4" w:space="0" w:color="auto"/>
              <w:right w:val="single" w:sz="4" w:space="0" w:color="auto"/>
            </w:tcBorders>
          </w:tcPr>
          <w:p w:rsidR="003A161E" w:rsidRPr="005F35C2" w:rsidRDefault="00106F87"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tcPr>
          <w:p w:rsidR="003A161E" w:rsidRPr="005F35C2" w:rsidRDefault="00106F87"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tcPr>
          <w:p w:rsidR="003A161E" w:rsidRPr="005F35C2" w:rsidRDefault="00106F87"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4</w:t>
            </w:r>
          </w:p>
        </w:tc>
        <w:tc>
          <w:tcPr>
            <w:tcW w:w="650" w:type="dxa"/>
            <w:tcBorders>
              <w:top w:val="single" w:sz="4" w:space="0" w:color="auto"/>
              <w:left w:val="single" w:sz="4" w:space="0" w:color="auto"/>
              <w:bottom w:val="single" w:sz="4" w:space="0" w:color="auto"/>
              <w:right w:val="single" w:sz="4" w:space="0" w:color="auto"/>
            </w:tcBorders>
          </w:tcPr>
          <w:p w:rsidR="003A161E" w:rsidRPr="005F35C2" w:rsidRDefault="00106F87"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4</w:t>
            </w:r>
          </w:p>
        </w:tc>
        <w:tc>
          <w:tcPr>
            <w:tcW w:w="737" w:type="dxa"/>
            <w:tcBorders>
              <w:top w:val="single" w:sz="4" w:space="0" w:color="auto"/>
              <w:left w:val="single" w:sz="4" w:space="0" w:color="auto"/>
              <w:bottom w:val="single" w:sz="4" w:space="0" w:color="auto"/>
              <w:right w:val="single" w:sz="4" w:space="0" w:color="auto"/>
            </w:tcBorders>
          </w:tcPr>
          <w:p w:rsidR="003A161E" w:rsidRPr="005F35C2" w:rsidRDefault="00106F87"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4</w:t>
            </w:r>
          </w:p>
        </w:tc>
        <w:tc>
          <w:tcPr>
            <w:tcW w:w="1306" w:type="dxa"/>
            <w:tcBorders>
              <w:top w:val="single" w:sz="4" w:space="0" w:color="auto"/>
              <w:left w:val="single" w:sz="4" w:space="0" w:color="auto"/>
              <w:bottom w:val="single" w:sz="4" w:space="0" w:color="auto"/>
              <w:right w:val="single" w:sz="4" w:space="0" w:color="auto"/>
            </w:tcBorders>
          </w:tcPr>
          <w:p w:rsidR="003A161E" w:rsidRPr="005F35C2" w:rsidRDefault="003A161E" w:rsidP="00713C8C">
            <w:pPr>
              <w:autoSpaceDE w:val="0"/>
              <w:autoSpaceDN w:val="0"/>
              <w:adjustRightInd w:val="0"/>
              <w:jc w:val="center"/>
              <w:rPr>
                <w:rFonts w:eastAsiaTheme="minorHAnsi"/>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A161E" w:rsidRPr="005F35C2" w:rsidRDefault="00F73846">
            <w:pPr>
              <w:autoSpaceDE w:val="0"/>
              <w:autoSpaceDN w:val="0"/>
              <w:adjustRightInd w:val="0"/>
              <w:rPr>
                <w:rFonts w:eastAsiaTheme="minorHAnsi"/>
                <w:bCs/>
                <w:sz w:val="22"/>
                <w:szCs w:val="22"/>
                <w:lang w:eastAsia="en-US"/>
              </w:rPr>
            </w:pPr>
            <w:r>
              <w:rPr>
                <w:rFonts w:eastAsiaTheme="minorHAnsi"/>
                <w:bCs/>
                <w:sz w:val="22"/>
                <w:szCs w:val="22"/>
                <w:lang w:eastAsia="en-US"/>
              </w:rPr>
              <w:t xml:space="preserve">Департамент по вопросам государственной службы и кадрового резерва, департамент по внутренней политике </w:t>
            </w:r>
            <w:r w:rsidR="007B0A5E" w:rsidRPr="005F35C2">
              <w:rPr>
                <w:rFonts w:eastAsiaTheme="minorHAnsi"/>
                <w:bCs/>
                <w:sz w:val="22"/>
                <w:szCs w:val="22"/>
                <w:lang w:eastAsia="en-US"/>
              </w:rPr>
              <w:t>Администрация Главы Республики Тыва и Аппарат Правительства Республики Тыва</w:t>
            </w:r>
          </w:p>
        </w:tc>
        <w:tc>
          <w:tcPr>
            <w:tcW w:w="1276" w:type="dxa"/>
            <w:tcBorders>
              <w:top w:val="single" w:sz="4" w:space="0" w:color="auto"/>
              <w:left w:val="single" w:sz="4" w:space="0" w:color="auto"/>
              <w:bottom w:val="single" w:sz="4" w:space="0" w:color="auto"/>
              <w:right w:val="single" w:sz="4" w:space="0" w:color="auto"/>
            </w:tcBorders>
          </w:tcPr>
          <w:p w:rsidR="003A161E" w:rsidRPr="005F35C2" w:rsidRDefault="003A161E" w:rsidP="002A5B3E">
            <w:pPr>
              <w:autoSpaceDE w:val="0"/>
              <w:autoSpaceDN w:val="0"/>
              <w:adjustRightInd w:val="0"/>
              <w:jc w:val="center"/>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A161E" w:rsidRPr="005F35C2" w:rsidRDefault="003A161E" w:rsidP="00986934">
            <w:pPr>
              <w:autoSpaceDE w:val="0"/>
              <w:autoSpaceDN w:val="0"/>
              <w:adjustRightInd w:val="0"/>
              <w:jc w:val="center"/>
              <w:rPr>
                <w:rFonts w:eastAsiaTheme="minorHAnsi"/>
                <w:bCs/>
                <w:sz w:val="22"/>
                <w:szCs w:val="22"/>
                <w:lang w:eastAsia="en-US"/>
              </w:rPr>
            </w:pPr>
          </w:p>
        </w:tc>
      </w:tr>
      <w:tr w:rsidR="003A161E" w:rsidRPr="005F35C2" w:rsidTr="00144BF6">
        <w:tc>
          <w:tcPr>
            <w:tcW w:w="426" w:type="dxa"/>
            <w:tcBorders>
              <w:top w:val="single" w:sz="4" w:space="0" w:color="auto"/>
              <w:left w:val="single" w:sz="4" w:space="0" w:color="auto"/>
              <w:bottom w:val="single" w:sz="4" w:space="0" w:color="auto"/>
              <w:right w:val="single" w:sz="4" w:space="0" w:color="auto"/>
            </w:tcBorders>
          </w:tcPr>
          <w:p w:rsidR="003A161E" w:rsidRPr="005F35C2" w:rsidRDefault="00E34BC4" w:rsidP="00672182">
            <w:pPr>
              <w:autoSpaceDE w:val="0"/>
              <w:autoSpaceDN w:val="0"/>
              <w:adjustRightInd w:val="0"/>
              <w:ind w:right="-66"/>
              <w:jc w:val="center"/>
              <w:rPr>
                <w:rFonts w:eastAsiaTheme="minorHAnsi"/>
                <w:bCs/>
                <w:sz w:val="22"/>
                <w:szCs w:val="22"/>
                <w:lang w:eastAsia="en-US"/>
              </w:rPr>
            </w:pPr>
            <w:r>
              <w:rPr>
                <w:rFonts w:eastAsiaTheme="minorHAnsi"/>
                <w:bCs/>
                <w:sz w:val="22"/>
                <w:szCs w:val="22"/>
                <w:lang w:eastAsia="en-US"/>
              </w:rPr>
              <w:t>7</w:t>
            </w:r>
            <w:r w:rsidR="00672182">
              <w:rPr>
                <w:rFonts w:eastAsiaTheme="minorHAnsi"/>
                <w:bCs/>
                <w:sz w:val="22"/>
                <w:szCs w:val="22"/>
                <w:lang w:eastAsia="en-US"/>
              </w:rPr>
              <w:t>.</w:t>
            </w:r>
          </w:p>
        </w:tc>
        <w:tc>
          <w:tcPr>
            <w:tcW w:w="2198" w:type="dxa"/>
            <w:tcBorders>
              <w:top w:val="single" w:sz="4" w:space="0" w:color="auto"/>
              <w:left w:val="single" w:sz="4" w:space="0" w:color="auto"/>
              <w:bottom w:val="single" w:sz="4" w:space="0" w:color="auto"/>
              <w:right w:val="single" w:sz="4" w:space="0" w:color="auto"/>
            </w:tcBorders>
          </w:tcPr>
          <w:p w:rsidR="00303400" w:rsidRDefault="00303400" w:rsidP="00303400">
            <w:pPr>
              <w:autoSpaceDE w:val="0"/>
              <w:autoSpaceDN w:val="0"/>
              <w:adjustRightInd w:val="0"/>
              <w:rPr>
                <w:rFonts w:eastAsiaTheme="minorHAnsi"/>
                <w:sz w:val="22"/>
                <w:szCs w:val="22"/>
                <w:lang w:eastAsia="en-US"/>
              </w:rPr>
            </w:pPr>
            <w:r>
              <w:rPr>
                <w:rFonts w:eastAsiaTheme="minorHAnsi"/>
                <w:sz w:val="22"/>
                <w:szCs w:val="22"/>
                <w:lang w:eastAsia="en-US"/>
              </w:rPr>
              <w:t>Количество лиц, прошедших иные формы профессионального развития</w:t>
            </w:r>
            <w:r w:rsidR="00B94009">
              <w:rPr>
                <w:rFonts w:eastAsiaTheme="minorHAnsi"/>
                <w:sz w:val="22"/>
                <w:szCs w:val="22"/>
                <w:lang w:eastAsia="en-US"/>
              </w:rPr>
              <w:t xml:space="preserve"> в рамках обучающих семинаров, «</w:t>
            </w:r>
            <w:r>
              <w:rPr>
                <w:rFonts w:eastAsiaTheme="minorHAnsi"/>
                <w:sz w:val="22"/>
                <w:szCs w:val="22"/>
                <w:lang w:eastAsia="en-US"/>
              </w:rPr>
              <w:t>круглых столов</w:t>
            </w:r>
            <w:r w:rsidR="00B94009">
              <w:rPr>
                <w:rFonts w:eastAsiaTheme="minorHAnsi"/>
                <w:sz w:val="22"/>
                <w:szCs w:val="22"/>
                <w:lang w:eastAsia="en-US"/>
              </w:rPr>
              <w:t>»</w:t>
            </w:r>
            <w:r>
              <w:rPr>
                <w:rFonts w:eastAsiaTheme="minorHAnsi"/>
                <w:sz w:val="22"/>
                <w:szCs w:val="22"/>
                <w:lang w:eastAsia="en-US"/>
              </w:rPr>
              <w:t xml:space="preserve">, стажировок, практикумов и т.д. и получивших информационно-раздаточные материалы по вопросам государственной </w:t>
            </w:r>
            <w:r>
              <w:rPr>
                <w:rFonts w:eastAsiaTheme="minorHAnsi"/>
                <w:sz w:val="22"/>
                <w:szCs w:val="22"/>
                <w:lang w:eastAsia="en-US"/>
              </w:rPr>
              <w:lastRenderedPageBreak/>
              <w:t>гражданской службы и противодействия коррупции</w:t>
            </w:r>
          </w:p>
          <w:p w:rsidR="003A161E" w:rsidRPr="005F35C2" w:rsidRDefault="003A161E">
            <w:pPr>
              <w:autoSpaceDE w:val="0"/>
              <w:autoSpaceDN w:val="0"/>
              <w:adjustRightInd w:val="0"/>
              <w:rPr>
                <w:rFonts w:eastAsiaTheme="minorHAnsi"/>
                <w:bCs/>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3A161E" w:rsidRPr="005F35C2" w:rsidRDefault="00147420" w:rsidP="00A47DA5">
            <w:pPr>
              <w:autoSpaceDE w:val="0"/>
              <w:autoSpaceDN w:val="0"/>
              <w:adjustRightInd w:val="0"/>
              <w:jc w:val="center"/>
              <w:rPr>
                <w:rFonts w:eastAsiaTheme="minorHAnsi"/>
                <w:bCs/>
                <w:sz w:val="22"/>
                <w:szCs w:val="22"/>
                <w:lang w:eastAsia="en-US"/>
              </w:rPr>
            </w:pPr>
            <w:r>
              <w:rPr>
                <w:rFonts w:eastAsiaTheme="minorHAnsi"/>
                <w:bCs/>
                <w:sz w:val="22"/>
                <w:szCs w:val="22"/>
                <w:lang w:eastAsia="en-US"/>
              </w:rPr>
              <w:lastRenderedPageBreak/>
              <w:t>человек</w:t>
            </w:r>
          </w:p>
        </w:tc>
        <w:tc>
          <w:tcPr>
            <w:tcW w:w="1077" w:type="dxa"/>
            <w:tcBorders>
              <w:top w:val="single" w:sz="4" w:space="0" w:color="auto"/>
              <w:left w:val="single" w:sz="4" w:space="0" w:color="auto"/>
              <w:bottom w:val="single" w:sz="4" w:space="0" w:color="auto"/>
              <w:right w:val="single" w:sz="4" w:space="0" w:color="auto"/>
            </w:tcBorders>
          </w:tcPr>
          <w:p w:rsidR="003A161E" w:rsidRPr="005F35C2" w:rsidRDefault="00BC765E"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0</w:t>
            </w:r>
          </w:p>
        </w:tc>
        <w:tc>
          <w:tcPr>
            <w:tcW w:w="624" w:type="dxa"/>
            <w:tcBorders>
              <w:top w:val="single" w:sz="4" w:space="0" w:color="auto"/>
              <w:left w:val="single" w:sz="4" w:space="0" w:color="auto"/>
              <w:bottom w:val="single" w:sz="4" w:space="0" w:color="auto"/>
              <w:right w:val="single" w:sz="4" w:space="0" w:color="auto"/>
            </w:tcBorders>
          </w:tcPr>
          <w:p w:rsidR="003A161E" w:rsidRPr="005F35C2" w:rsidRDefault="00A1039D"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200</w:t>
            </w:r>
          </w:p>
        </w:tc>
        <w:tc>
          <w:tcPr>
            <w:tcW w:w="737" w:type="dxa"/>
            <w:tcBorders>
              <w:top w:val="single" w:sz="4" w:space="0" w:color="auto"/>
              <w:left w:val="single" w:sz="4" w:space="0" w:color="auto"/>
              <w:bottom w:val="single" w:sz="4" w:space="0" w:color="auto"/>
              <w:right w:val="single" w:sz="4" w:space="0" w:color="auto"/>
            </w:tcBorders>
          </w:tcPr>
          <w:p w:rsidR="003A161E" w:rsidRPr="005F35C2" w:rsidRDefault="00A1039D"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200</w:t>
            </w:r>
          </w:p>
        </w:tc>
        <w:tc>
          <w:tcPr>
            <w:tcW w:w="665" w:type="dxa"/>
            <w:tcBorders>
              <w:top w:val="single" w:sz="4" w:space="0" w:color="auto"/>
              <w:left w:val="single" w:sz="4" w:space="0" w:color="auto"/>
              <w:bottom w:val="single" w:sz="4" w:space="0" w:color="auto"/>
              <w:right w:val="single" w:sz="4" w:space="0" w:color="auto"/>
            </w:tcBorders>
          </w:tcPr>
          <w:p w:rsidR="003A161E" w:rsidRPr="005F35C2" w:rsidRDefault="00A1039D"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3A161E" w:rsidRPr="005F35C2" w:rsidRDefault="00A1039D"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3A161E" w:rsidRPr="005F35C2" w:rsidRDefault="00A1039D"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200</w:t>
            </w:r>
          </w:p>
        </w:tc>
        <w:tc>
          <w:tcPr>
            <w:tcW w:w="650" w:type="dxa"/>
            <w:tcBorders>
              <w:top w:val="single" w:sz="4" w:space="0" w:color="auto"/>
              <w:left w:val="single" w:sz="4" w:space="0" w:color="auto"/>
              <w:bottom w:val="single" w:sz="4" w:space="0" w:color="auto"/>
              <w:right w:val="single" w:sz="4" w:space="0" w:color="auto"/>
            </w:tcBorders>
          </w:tcPr>
          <w:p w:rsidR="003A161E" w:rsidRPr="005F35C2" w:rsidRDefault="00A1039D"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200</w:t>
            </w:r>
          </w:p>
        </w:tc>
        <w:tc>
          <w:tcPr>
            <w:tcW w:w="737" w:type="dxa"/>
            <w:tcBorders>
              <w:top w:val="single" w:sz="4" w:space="0" w:color="auto"/>
              <w:left w:val="single" w:sz="4" w:space="0" w:color="auto"/>
              <w:bottom w:val="single" w:sz="4" w:space="0" w:color="auto"/>
              <w:right w:val="single" w:sz="4" w:space="0" w:color="auto"/>
            </w:tcBorders>
          </w:tcPr>
          <w:p w:rsidR="003A161E" w:rsidRPr="005F35C2" w:rsidRDefault="00A1039D"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200</w:t>
            </w:r>
          </w:p>
        </w:tc>
        <w:tc>
          <w:tcPr>
            <w:tcW w:w="1306" w:type="dxa"/>
            <w:tcBorders>
              <w:top w:val="single" w:sz="4" w:space="0" w:color="auto"/>
              <w:left w:val="single" w:sz="4" w:space="0" w:color="auto"/>
              <w:bottom w:val="single" w:sz="4" w:space="0" w:color="auto"/>
              <w:right w:val="single" w:sz="4" w:space="0" w:color="auto"/>
            </w:tcBorders>
          </w:tcPr>
          <w:p w:rsidR="003A161E" w:rsidRPr="005F35C2" w:rsidRDefault="003A161E" w:rsidP="00713C8C">
            <w:pPr>
              <w:autoSpaceDE w:val="0"/>
              <w:autoSpaceDN w:val="0"/>
              <w:adjustRightInd w:val="0"/>
              <w:jc w:val="center"/>
              <w:rPr>
                <w:rFonts w:eastAsiaTheme="minorHAnsi"/>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A161E" w:rsidRPr="005F35C2" w:rsidRDefault="00F73846">
            <w:pPr>
              <w:autoSpaceDE w:val="0"/>
              <w:autoSpaceDN w:val="0"/>
              <w:adjustRightInd w:val="0"/>
              <w:rPr>
                <w:rFonts w:eastAsiaTheme="minorHAnsi"/>
                <w:bCs/>
                <w:sz w:val="22"/>
                <w:szCs w:val="22"/>
                <w:lang w:eastAsia="en-US"/>
              </w:rPr>
            </w:pPr>
            <w:r>
              <w:rPr>
                <w:rFonts w:eastAsiaTheme="minorHAnsi"/>
                <w:bCs/>
                <w:sz w:val="22"/>
                <w:szCs w:val="22"/>
                <w:lang w:eastAsia="en-US"/>
              </w:rPr>
              <w:t xml:space="preserve">Департамент по вопросам государственной службы и кадрового резерва </w:t>
            </w:r>
            <w:r w:rsidR="007B0A5E" w:rsidRPr="005F35C2">
              <w:rPr>
                <w:rFonts w:eastAsiaTheme="minorHAnsi"/>
                <w:bCs/>
                <w:sz w:val="22"/>
                <w:szCs w:val="22"/>
                <w:lang w:eastAsia="en-US"/>
              </w:rPr>
              <w:t>Администрация Главы Республики Тыва и Аппарат Правительства Республики Тыва</w:t>
            </w:r>
          </w:p>
        </w:tc>
        <w:tc>
          <w:tcPr>
            <w:tcW w:w="1276" w:type="dxa"/>
            <w:tcBorders>
              <w:top w:val="single" w:sz="4" w:space="0" w:color="auto"/>
              <w:left w:val="single" w:sz="4" w:space="0" w:color="auto"/>
              <w:bottom w:val="single" w:sz="4" w:space="0" w:color="auto"/>
              <w:right w:val="single" w:sz="4" w:space="0" w:color="auto"/>
            </w:tcBorders>
          </w:tcPr>
          <w:p w:rsidR="003A161E" w:rsidRPr="005F35C2" w:rsidRDefault="003A161E" w:rsidP="002A5B3E">
            <w:pPr>
              <w:autoSpaceDE w:val="0"/>
              <w:autoSpaceDN w:val="0"/>
              <w:adjustRightInd w:val="0"/>
              <w:jc w:val="center"/>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A161E" w:rsidRPr="005F35C2" w:rsidRDefault="003A161E" w:rsidP="00986934">
            <w:pPr>
              <w:autoSpaceDE w:val="0"/>
              <w:autoSpaceDN w:val="0"/>
              <w:adjustRightInd w:val="0"/>
              <w:jc w:val="center"/>
              <w:rPr>
                <w:rFonts w:eastAsiaTheme="minorHAnsi"/>
                <w:bCs/>
                <w:sz w:val="22"/>
                <w:szCs w:val="22"/>
                <w:lang w:eastAsia="en-US"/>
              </w:rPr>
            </w:pPr>
          </w:p>
        </w:tc>
      </w:tr>
      <w:tr w:rsidR="008803AE" w:rsidRPr="005F35C2" w:rsidTr="00144BF6">
        <w:tc>
          <w:tcPr>
            <w:tcW w:w="426" w:type="dxa"/>
            <w:tcBorders>
              <w:top w:val="single" w:sz="4" w:space="0" w:color="auto"/>
              <w:left w:val="single" w:sz="4" w:space="0" w:color="auto"/>
              <w:bottom w:val="single" w:sz="4" w:space="0" w:color="auto"/>
              <w:right w:val="single" w:sz="4" w:space="0" w:color="auto"/>
            </w:tcBorders>
          </w:tcPr>
          <w:p w:rsidR="008803AE" w:rsidRDefault="008803AE" w:rsidP="00672182">
            <w:pPr>
              <w:autoSpaceDE w:val="0"/>
              <w:autoSpaceDN w:val="0"/>
              <w:adjustRightInd w:val="0"/>
              <w:ind w:right="-66"/>
              <w:jc w:val="center"/>
              <w:rPr>
                <w:rFonts w:eastAsiaTheme="minorHAnsi"/>
                <w:bCs/>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Pr>
          <w:p w:rsidR="008803AE" w:rsidRDefault="008803AE" w:rsidP="00303400">
            <w:pPr>
              <w:autoSpaceDE w:val="0"/>
              <w:autoSpaceDN w:val="0"/>
              <w:adjustRightInd w:val="0"/>
              <w:rPr>
                <w:rFonts w:eastAsiaTheme="minorHAns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8803AE" w:rsidRDefault="008803AE" w:rsidP="00A47DA5">
            <w:pPr>
              <w:autoSpaceDE w:val="0"/>
              <w:autoSpaceDN w:val="0"/>
              <w:adjustRightInd w:val="0"/>
              <w:jc w:val="center"/>
              <w:rPr>
                <w:rFonts w:eastAsiaTheme="minorHAnsi"/>
                <w:bCs/>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8803AE" w:rsidRPr="005F35C2" w:rsidRDefault="008803AE" w:rsidP="00713C8C">
            <w:pPr>
              <w:autoSpaceDE w:val="0"/>
              <w:autoSpaceDN w:val="0"/>
              <w:adjustRightInd w:val="0"/>
              <w:jc w:val="center"/>
              <w:rPr>
                <w:rFonts w:eastAsiaTheme="minorHAnsi"/>
                <w:bCs/>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8803AE" w:rsidRDefault="008803AE" w:rsidP="00713C8C">
            <w:pPr>
              <w:autoSpaceDE w:val="0"/>
              <w:autoSpaceDN w:val="0"/>
              <w:adjustRightInd w:val="0"/>
              <w:jc w:val="center"/>
              <w:rPr>
                <w:rFonts w:eastAsiaTheme="minorHAnsi"/>
                <w:bCs/>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8803AE" w:rsidRDefault="008803AE" w:rsidP="00713C8C">
            <w:pPr>
              <w:autoSpaceDE w:val="0"/>
              <w:autoSpaceDN w:val="0"/>
              <w:adjustRightInd w:val="0"/>
              <w:jc w:val="center"/>
              <w:rPr>
                <w:rFonts w:eastAsiaTheme="minorHAnsi"/>
                <w:bCs/>
                <w:sz w:val="22"/>
                <w:szCs w:val="22"/>
                <w:lang w:eastAsia="en-US"/>
              </w:rPr>
            </w:pPr>
          </w:p>
        </w:tc>
        <w:tc>
          <w:tcPr>
            <w:tcW w:w="665" w:type="dxa"/>
            <w:tcBorders>
              <w:top w:val="single" w:sz="4" w:space="0" w:color="auto"/>
              <w:left w:val="single" w:sz="4" w:space="0" w:color="auto"/>
              <w:bottom w:val="single" w:sz="4" w:space="0" w:color="auto"/>
              <w:right w:val="single" w:sz="4" w:space="0" w:color="auto"/>
            </w:tcBorders>
          </w:tcPr>
          <w:p w:rsidR="008803AE" w:rsidRDefault="008803AE" w:rsidP="00713C8C">
            <w:pPr>
              <w:autoSpaceDE w:val="0"/>
              <w:autoSpaceDN w:val="0"/>
              <w:adjustRightInd w:val="0"/>
              <w:jc w:val="center"/>
              <w:rPr>
                <w:rFonts w:eastAsiaTheme="minorHAnsi"/>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803AE" w:rsidRDefault="008803AE" w:rsidP="00713C8C">
            <w:pPr>
              <w:autoSpaceDE w:val="0"/>
              <w:autoSpaceDN w:val="0"/>
              <w:adjustRightInd w:val="0"/>
              <w:jc w:val="center"/>
              <w:rPr>
                <w:rFonts w:eastAsiaTheme="minorHAnsi"/>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803AE" w:rsidRDefault="008803AE" w:rsidP="00713C8C">
            <w:pPr>
              <w:autoSpaceDE w:val="0"/>
              <w:autoSpaceDN w:val="0"/>
              <w:adjustRightInd w:val="0"/>
              <w:jc w:val="center"/>
              <w:rPr>
                <w:rFonts w:eastAsiaTheme="minorHAnsi"/>
                <w:bCs/>
                <w:sz w:val="22"/>
                <w:szCs w:val="22"/>
                <w:lang w:eastAsia="en-US"/>
              </w:rPr>
            </w:pPr>
          </w:p>
        </w:tc>
        <w:tc>
          <w:tcPr>
            <w:tcW w:w="650" w:type="dxa"/>
            <w:tcBorders>
              <w:top w:val="single" w:sz="4" w:space="0" w:color="auto"/>
              <w:left w:val="single" w:sz="4" w:space="0" w:color="auto"/>
              <w:bottom w:val="single" w:sz="4" w:space="0" w:color="auto"/>
              <w:right w:val="single" w:sz="4" w:space="0" w:color="auto"/>
            </w:tcBorders>
          </w:tcPr>
          <w:p w:rsidR="008803AE" w:rsidRDefault="008803AE" w:rsidP="00713C8C">
            <w:pPr>
              <w:autoSpaceDE w:val="0"/>
              <w:autoSpaceDN w:val="0"/>
              <w:adjustRightInd w:val="0"/>
              <w:jc w:val="center"/>
              <w:rPr>
                <w:rFonts w:eastAsiaTheme="minorHAnsi"/>
                <w:bCs/>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8803AE" w:rsidRDefault="008803AE" w:rsidP="00713C8C">
            <w:pPr>
              <w:autoSpaceDE w:val="0"/>
              <w:autoSpaceDN w:val="0"/>
              <w:adjustRightInd w:val="0"/>
              <w:jc w:val="center"/>
              <w:rPr>
                <w:rFonts w:eastAsiaTheme="minorHAnsi"/>
                <w:bCs/>
                <w:sz w:val="22"/>
                <w:szCs w:val="22"/>
                <w:lang w:eastAsia="en-US"/>
              </w:rPr>
            </w:pPr>
          </w:p>
        </w:tc>
        <w:tc>
          <w:tcPr>
            <w:tcW w:w="1306" w:type="dxa"/>
            <w:tcBorders>
              <w:top w:val="single" w:sz="4" w:space="0" w:color="auto"/>
              <w:left w:val="single" w:sz="4" w:space="0" w:color="auto"/>
              <w:bottom w:val="single" w:sz="4" w:space="0" w:color="auto"/>
              <w:right w:val="single" w:sz="4" w:space="0" w:color="auto"/>
            </w:tcBorders>
          </w:tcPr>
          <w:p w:rsidR="008803AE" w:rsidRPr="005F35C2" w:rsidRDefault="008803AE" w:rsidP="00713C8C">
            <w:pPr>
              <w:autoSpaceDE w:val="0"/>
              <w:autoSpaceDN w:val="0"/>
              <w:adjustRightInd w:val="0"/>
              <w:jc w:val="center"/>
              <w:rPr>
                <w:rFonts w:eastAsiaTheme="minorHAnsi"/>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803AE" w:rsidRDefault="008803AE">
            <w:pPr>
              <w:autoSpaceDE w:val="0"/>
              <w:autoSpaceDN w:val="0"/>
              <w:adjustRightInd w:val="0"/>
              <w:rPr>
                <w:rFonts w:eastAsiaTheme="minorHAnsi"/>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803AE" w:rsidRPr="005F35C2" w:rsidRDefault="008803AE" w:rsidP="002A5B3E">
            <w:pPr>
              <w:autoSpaceDE w:val="0"/>
              <w:autoSpaceDN w:val="0"/>
              <w:adjustRightInd w:val="0"/>
              <w:jc w:val="center"/>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803AE" w:rsidRPr="005F35C2" w:rsidRDefault="008803AE" w:rsidP="00986934">
            <w:pPr>
              <w:autoSpaceDE w:val="0"/>
              <w:autoSpaceDN w:val="0"/>
              <w:adjustRightInd w:val="0"/>
              <w:jc w:val="center"/>
              <w:rPr>
                <w:rFonts w:eastAsiaTheme="minorHAnsi"/>
                <w:bCs/>
                <w:sz w:val="22"/>
                <w:szCs w:val="22"/>
                <w:lang w:eastAsia="en-US"/>
              </w:rPr>
            </w:pPr>
          </w:p>
        </w:tc>
      </w:tr>
      <w:tr w:rsidR="008803AE" w:rsidRPr="005F35C2" w:rsidTr="00AB187B">
        <w:tc>
          <w:tcPr>
            <w:tcW w:w="15452" w:type="dxa"/>
            <w:gridSpan w:val="15"/>
            <w:tcBorders>
              <w:top w:val="single" w:sz="4" w:space="0" w:color="auto"/>
              <w:left w:val="single" w:sz="4" w:space="0" w:color="auto"/>
              <w:bottom w:val="single" w:sz="4" w:space="0" w:color="auto"/>
              <w:right w:val="single" w:sz="4" w:space="0" w:color="auto"/>
            </w:tcBorders>
          </w:tcPr>
          <w:p w:rsidR="008803AE" w:rsidRPr="005F35C2" w:rsidRDefault="008803AE" w:rsidP="00B45759">
            <w:pPr>
              <w:autoSpaceDE w:val="0"/>
              <w:autoSpaceDN w:val="0"/>
              <w:adjustRightInd w:val="0"/>
              <w:jc w:val="center"/>
              <w:rPr>
                <w:rFonts w:eastAsiaTheme="minorHAnsi"/>
                <w:bCs/>
                <w:sz w:val="22"/>
                <w:szCs w:val="22"/>
                <w:lang w:eastAsia="en-US"/>
              </w:rPr>
            </w:pPr>
            <w:r>
              <w:rPr>
                <w:rFonts w:eastAsiaTheme="minorHAnsi"/>
                <w:bCs/>
                <w:sz w:val="22"/>
                <w:szCs w:val="22"/>
                <w:lang w:eastAsia="en-US"/>
              </w:rPr>
              <w:t xml:space="preserve">Задача № 3: </w:t>
            </w:r>
            <w:r w:rsidRPr="008803AE">
              <w:rPr>
                <w:rFonts w:eastAsiaTheme="minorHAnsi"/>
                <w:sz w:val="22"/>
                <w:szCs w:val="22"/>
                <w:lang w:eastAsia="en-US"/>
              </w:rPr>
              <w:t>построение эффективной системы мотивации, стимулирования на гражданской и муниципальной службе</w:t>
            </w:r>
          </w:p>
        </w:tc>
      </w:tr>
      <w:tr w:rsidR="00303400" w:rsidRPr="005F35C2" w:rsidTr="00144BF6">
        <w:tc>
          <w:tcPr>
            <w:tcW w:w="426" w:type="dxa"/>
            <w:tcBorders>
              <w:top w:val="single" w:sz="4" w:space="0" w:color="auto"/>
              <w:left w:val="single" w:sz="4" w:space="0" w:color="auto"/>
              <w:bottom w:val="single" w:sz="4" w:space="0" w:color="auto"/>
              <w:right w:val="single" w:sz="4" w:space="0" w:color="auto"/>
            </w:tcBorders>
          </w:tcPr>
          <w:p w:rsidR="00303400" w:rsidRDefault="00061E75" w:rsidP="00672182">
            <w:pPr>
              <w:autoSpaceDE w:val="0"/>
              <w:autoSpaceDN w:val="0"/>
              <w:adjustRightInd w:val="0"/>
              <w:ind w:right="-66"/>
              <w:jc w:val="center"/>
              <w:rPr>
                <w:rFonts w:eastAsiaTheme="minorHAnsi"/>
                <w:bCs/>
                <w:sz w:val="22"/>
                <w:szCs w:val="22"/>
                <w:lang w:eastAsia="en-US"/>
              </w:rPr>
            </w:pPr>
            <w:r>
              <w:rPr>
                <w:rFonts w:eastAsiaTheme="minorHAnsi"/>
                <w:bCs/>
                <w:sz w:val="22"/>
                <w:szCs w:val="22"/>
                <w:lang w:eastAsia="en-US"/>
              </w:rPr>
              <w:t>8</w:t>
            </w:r>
            <w:r w:rsidR="00303400">
              <w:rPr>
                <w:rFonts w:eastAsiaTheme="minorHAnsi"/>
                <w:bCs/>
                <w:sz w:val="22"/>
                <w:szCs w:val="22"/>
                <w:lang w:eastAsia="en-US"/>
              </w:rPr>
              <w:t xml:space="preserve">. </w:t>
            </w:r>
          </w:p>
        </w:tc>
        <w:tc>
          <w:tcPr>
            <w:tcW w:w="2198" w:type="dxa"/>
            <w:tcBorders>
              <w:top w:val="single" w:sz="4" w:space="0" w:color="auto"/>
              <w:left w:val="single" w:sz="4" w:space="0" w:color="auto"/>
              <w:bottom w:val="single" w:sz="4" w:space="0" w:color="auto"/>
              <w:right w:val="single" w:sz="4" w:space="0" w:color="auto"/>
            </w:tcBorders>
          </w:tcPr>
          <w:p w:rsidR="00303400" w:rsidRDefault="00303400" w:rsidP="00303400">
            <w:pPr>
              <w:autoSpaceDE w:val="0"/>
              <w:autoSpaceDN w:val="0"/>
              <w:adjustRightInd w:val="0"/>
              <w:rPr>
                <w:rFonts w:eastAsiaTheme="minorHAnsi"/>
                <w:sz w:val="22"/>
                <w:szCs w:val="22"/>
                <w:lang w:eastAsia="en-US"/>
              </w:rPr>
            </w:pPr>
            <w:r>
              <w:rPr>
                <w:rFonts w:eastAsiaTheme="minorHAnsi"/>
                <w:sz w:val="22"/>
                <w:szCs w:val="22"/>
                <w:lang w:eastAsia="en-US"/>
              </w:rPr>
              <w:t>Количество лучших государственных гражданских служащих Республики Тыва</w:t>
            </w:r>
          </w:p>
          <w:p w:rsidR="00303400" w:rsidRDefault="00303400" w:rsidP="00303400">
            <w:pPr>
              <w:autoSpaceDE w:val="0"/>
              <w:autoSpaceDN w:val="0"/>
              <w:adjustRightInd w:val="0"/>
              <w:rPr>
                <w:rFonts w:eastAsiaTheme="minorHAns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303400" w:rsidRPr="005F35C2" w:rsidRDefault="00147420" w:rsidP="00A47DA5">
            <w:pPr>
              <w:autoSpaceDE w:val="0"/>
              <w:autoSpaceDN w:val="0"/>
              <w:adjustRightInd w:val="0"/>
              <w:jc w:val="center"/>
              <w:rPr>
                <w:rFonts w:eastAsiaTheme="minorHAnsi"/>
                <w:bCs/>
                <w:sz w:val="22"/>
                <w:szCs w:val="22"/>
                <w:lang w:eastAsia="en-US"/>
              </w:rPr>
            </w:pPr>
            <w:r>
              <w:rPr>
                <w:rFonts w:eastAsiaTheme="minorHAnsi"/>
                <w:bCs/>
                <w:sz w:val="22"/>
                <w:szCs w:val="22"/>
                <w:lang w:eastAsia="en-US"/>
              </w:rPr>
              <w:t>человек</w:t>
            </w:r>
          </w:p>
        </w:tc>
        <w:tc>
          <w:tcPr>
            <w:tcW w:w="1077" w:type="dxa"/>
            <w:tcBorders>
              <w:top w:val="single" w:sz="4" w:space="0" w:color="auto"/>
              <w:left w:val="single" w:sz="4" w:space="0" w:color="auto"/>
              <w:bottom w:val="single" w:sz="4" w:space="0" w:color="auto"/>
              <w:right w:val="single" w:sz="4" w:space="0" w:color="auto"/>
            </w:tcBorders>
          </w:tcPr>
          <w:p w:rsidR="00303400" w:rsidRPr="005F35C2" w:rsidRDefault="000A0495"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0</w:t>
            </w:r>
          </w:p>
        </w:tc>
        <w:tc>
          <w:tcPr>
            <w:tcW w:w="624" w:type="dxa"/>
            <w:tcBorders>
              <w:top w:val="single" w:sz="4" w:space="0" w:color="auto"/>
              <w:left w:val="single" w:sz="4" w:space="0" w:color="auto"/>
              <w:bottom w:val="single" w:sz="4" w:space="0" w:color="auto"/>
              <w:right w:val="single" w:sz="4" w:space="0" w:color="auto"/>
            </w:tcBorders>
          </w:tcPr>
          <w:p w:rsidR="00303400" w:rsidRPr="005F35C2" w:rsidRDefault="002C7A9E"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3</w:t>
            </w:r>
          </w:p>
        </w:tc>
        <w:tc>
          <w:tcPr>
            <w:tcW w:w="737" w:type="dxa"/>
            <w:tcBorders>
              <w:top w:val="single" w:sz="4" w:space="0" w:color="auto"/>
              <w:left w:val="single" w:sz="4" w:space="0" w:color="auto"/>
              <w:bottom w:val="single" w:sz="4" w:space="0" w:color="auto"/>
              <w:right w:val="single" w:sz="4" w:space="0" w:color="auto"/>
            </w:tcBorders>
          </w:tcPr>
          <w:p w:rsidR="00303400" w:rsidRPr="005F35C2" w:rsidRDefault="002C7A9E"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3</w:t>
            </w:r>
          </w:p>
        </w:tc>
        <w:tc>
          <w:tcPr>
            <w:tcW w:w="665" w:type="dxa"/>
            <w:tcBorders>
              <w:top w:val="single" w:sz="4" w:space="0" w:color="auto"/>
              <w:left w:val="single" w:sz="4" w:space="0" w:color="auto"/>
              <w:bottom w:val="single" w:sz="4" w:space="0" w:color="auto"/>
              <w:right w:val="single" w:sz="4" w:space="0" w:color="auto"/>
            </w:tcBorders>
          </w:tcPr>
          <w:p w:rsidR="00303400" w:rsidRPr="005F35C2" w:rsidRDefault="002C7A9E"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tcPr>
          <w:p w:rsidR="00303400" w:rsidRPr="005F35C2" w:rsidRDefault="002C7A9E"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tcPr>
          <w:p w:rsidR="00303400" w:rsidRPr="005F35C2" w:rsidRDefault="002C7A9E"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3</w:t>
            </w:r>
          </w:p>
        </w:tc>
        <w:tc>
          <w:tcPr>
            <w:tcW w:w="650" w:type="dxa"/>
            <w:tcBorders>
              <w:top w:val="single" w:sz="4" w:space="0" w:color="auto"/>
              <w:left w:val="single" w:sz="4" w:space="0" w:color="auto"/>
              <w:bottom w:val="single" w:sz="4" w:space="0" w:color="auto"/>
              <w:right w:val="single" w:sz="4" w:space="0" w:color="auto"/>
            </w:tcBorders>
          </w:tcPr>
          <w:p w:rsidR="00303400" w:rsidRPr="005F35C2" w:rsidRDefault="002C7A9E"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3</w:t>
            </w:r>
          </w:p>
        </w:tc>
        <w:tc>
          <w:tcPr>
            <w:tcW w:w="737" w:type="dxa"/>
            <w:tcBorders>
              <w:top w:val="single" w:sz="4" w:space="0" w:color="auto"/>
              <w:left w:val="single" w:sz="4" w:space="0" w:color="auto"/>
              <w:bottom w:val="single" w:sz="4" w:space="0" w:color="auto"/>
              <w:right w:val="single" w:sz="4" w:space="0" w:color="auto"/>
            </w:tcBorders>
          </w:tcPr>
          <w:p w:rsidR="00303400" w:rsidRPr="005F35C2" w:rsidRDefault="002C7A9E" w:rsidP="00713C8C">
            <w:pPr>
              <w:autoSpaceDE w:val="0"/>
              <w:autoSpaceDN w:val="0"/>
              <w:adjustRightInd w:val="0"/>
              <w:jc w:val="center"/>
              <w:rPr>
                <w:rFonts w:eastAsiaTheme="minorHAnsi"/>
                <w:bCs/>
                <w:sz w:val="22"/>
                <w:szCs w:val="22"/>
                <w:lang w:eastAsia="en-US"/>
              </w:rPr>
            </w:pPr>
            <w:r>
              <w:rPr>
                <w:rFonts w:eastAsiaTheme="minorHAnsi"/>
                <w:bCs/>
                <w:sz w:val="22"/>
                <w:szCs w:val="22"/>
                <w:lang w:eastAsia="en-US"/>
              </w:rPr>
              <w:t>3</w:t>
            </w:r>
          </w:p>
        </w:tc>
        <w:tc>
          <w:tcPr>
            <w:tcW w:w="1306" w:type="dxa"/>
            <w:tcBorders>
              <w:top w:val="single" w:sz="4" w:space="0" w:color="auto"/>
              <w:left w:val="single" w:sz="4" w:space="0" w:color="auto"/>
              <w:bottom w:val="single" w:sz="4" w:space="0" w:color="auto"/>
              <w:right w:val="single" w:sz="4" w:space="0" w:color="auto"/>
            </w:tcBorders>
          </w:tcPr>
          <w:p w:rsidR="00303400" w:rsidRPr="005F35C2" w:rsidRDefault="00303400" w:rsidP="00713C8C">
            <w:pPr>
              <w:autoSpaceDE w:val="0"/>
              <w:autoSpaceDN w:val="0"/>
              <w:adjustRightInd w:val="0"/>
              <w:jc w:val="center"/>
              <w:rPr>
                <w:rFonts w:eastAsiaTheme="minorHAnsi"/>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03400" w:rsidRPr="005F35C2" w:rsidRDefault="00F73846">
            <w:pPr>
              <w:autoSpaceDE w:val="0"/>
              <w:autoSpaceDN w:val="0"/>
              <w:adjustRightInd w:val="0"/>
              <w:rPr>
                <w:rFonts w:eastAsiaTheme="minorHAnsi"/>
                <w:bCs/>
                <w:sz w:val="22"/>
                <w:szCs w:val="22"/>
                <w:lang w:eastAsia="en-US"/>
              </w:rPr>
            </w:pPr>
            <w:r>
              <w:rPr>
                <w:rFonts w:eastAsiaTheme="minorHAnsi"/>
                <w:bCs/>
                <w:sz w:val="22"/>
                <w:szCs w:val="22"/>
                <w:lang w:eastAsia="en-US"/>
              </w:rPr>
              <w:t xml:space="preserve">Департамент по вопросам государственной службы и кадрового резерва </w:t>
            </w:r>
            <w:r w:rsidR="001305D6" w:rsidRPr="005F35C2">
              <w:rPr>
                <w:rFonts w:eastAsiaTheme="minorHAnsi"/>
                <w:bCs/>
                <w:sz w:val="22"/>
                <w:szCs w:val="22"/>
                <w:lang w:eastAsia="en-US"/>
              </w:rPr>
              <w:t>Администрация Главы Республики Тыва и Аппарат Правительства Республики Тыва</w:t>
            </w:r>
          </w:p>
        </w:tc>
        <w:tc>
          <w:tcPr>
            <w:tcW w:w="1276" w:type="dxa"/>
            <w:tcBorders>
              <w:top w:val="single" w:sz="4" w:space="0" w:color="auto"/>
              <w:left w:val="single" w:sz="4" w:space="0" w:color="auto"/>
              <w:bottom w:val="single" w:sz="4" w:space="0" w:color="auto"/>
              <w:right w:val="single" w:sz="4" w:space="0" w:color="auto"/>
            </w:tcBorders>
          </w:tcPr>
          <w:p w:rsidR="00303400" w:rsidRPr="005F35C2" w:rsidRDefault="00303400" w:rsidP="002A5B3E">
            <w:pPr>
              <w:autoSpaceDE w:val="0"/>
              <w:autoSpaceDN w:val="0"/>
              <w:adjustRightInd w:val="0"/>
              <w:jc w:val="center"/>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03400" w:rsidRPr="005F35C2" w:rsidRDefault="00303400" w:rsidP="00986934">
            <w:pPr>
              <w:autoSpaceDE w:val="0"/>
              <w:autoSpaceDN w:val="0"/>
              <w:adjustRightInd w:val="0"/>
              <w:jc w:val="center"/>
              <w:rPr>
                <w:rFonts w:eastAsiaTheme="minorHAnsi"/>
                <w:bCs/>
                <w:sz w:val="22"/>
                <w:szCs w:val="22"/>
                <w:lang w:eastAsia="en-US"/>
              </w:rPr>
            </w:pPr>
          </w:p>
        </w:tc>
      </w:tr>
      <w:tr w:rsidR="00682B1E" w:rsidRPr="005F35C2" w:rsidTr="00AB187B">
        <w:tc>
          <w:tcPr>
            <w:tcW w:w="15452" w:type="dxa"/>
            <w:gridSpan w:val="15"/>
            <w:tcBorders>
              <w:top w:val="single" w:sz="4" w:space="0" w:color="auto"/>
              <w:left w:val="single" w:sz="4" w:space="0" w:color="auto"/>
              <w:bottom w:val="single" w:sz="4" w:space="0" w:color="auto"/>
              <w:right w:val="single" w:sz="4" w:space="0" w:color="auto"/>
            </w:tcBorders>
          </w:tcPr>
          <w:p w:rsidR="00682B1E" w:rsidRPr="005F35C2" w:rsidRDefault="00682B1E" w:rsidP="00BF0D41">
            <w:pPr>
              <w:autoSpaceDE w:val="0"/>
              <w:autoSpaceDN w:val="0"/>
              <w:adjustRightInd w:val="0"/>
              <w:jc w:val="center"/>
              <w:rPr>
                <w:rFonts w:eastAsiaTheme="minorHAnsi"/>
                <w:bCs/>
                <w:sz w:val="22"/>
                <w:szCs w:val="22"/>
                <w:lang w:eastAsia="en-US"/>
              </w:rPr>
            </w:pPr>
            <w:r>
              <w:rPr>
                <w:rFonts w:eastAsiaTheme="minorHAnsi"/>
                <w:bCs/>
                <w:sz w:val="22"/>
                <w:szCs w:val="22"/>
                <w:lang w:eastAsia="en-US"/>
              </w:rPr>
              <w:t xml:space="preserve">Задача № 4: </w:t>
            </w:r>
            <w:r w:rsidRPr="00682B1E">
              <w:rPr>
                <w:sz w:val="22"/>
                <w:szCs w:val="22"/>
              </w:rPr>
              <w:t xml:space="preserve">повышение результативности деятельности кадровых подразделений аппаратов органов государственной власти </w:t>
            </w:r>
          </w:p>
        </w:tc>
      </w:tr>
      <w:tr w:rsidR="00061E75" w:rsidRPr="005F35C2" w:rsidTr="00144BF6">
        <w:tc>
          <w:tcPr>
            <w:tcW w:w="426" w:type="dxa"/>
            <w:tcBorders>
              <w:top w:val="single" w:sz="4" w:space="0" w:color="auto"/>
              <w:left w:val="single" w:sz="4" w:space="0" w:color="auto"/>
              <w:bottom w:val="single" w:sz="4" w:space="0" w:color="auto"/>
              <w:right w:val="single" w:sz="4" w:space="0" w:color="auto"/>
            </w:tcBorders>
          </w:tcPr>
          <w:p w:rsidR="00061E75" w:rsidRPr="005F35C2" w:rsidRDefault="006C395B" w:rsidP="00061E75">
            <w:pPr>
              <w:autoSpaceDE w:val="0"/>
              <w:autoSpaceDN w:val="0"/>
              <w:adjustRightInd w:val="0"/>
              <w:ind w:right="-66"/>
              <w:jc w:val="center"/>
              <w:rPr>
                <w:rFonts w:eastAsiaTheme="minorHAnsi"/>
                <w:bCs/>
                <w:sz w:val="22"/>
                <w:szCs w:val="22"/>
                <w:lang w:eastAsia="en-US"/>
              </w:rPr>
            </w:pPr>
            <w:r>
              <w:rPr>
                <w:rFonts w:eastAsiaTheme="minorHAnsi"/>
                <w:bCs/>
                <w:sz w:val="22"/>
                <w:szCs w:val="22"/>
                <w:lang w:eastAsia="en-US"/>
              </w:rPr>
              <w:t>9</w:t>
            </w:r>
            <w:r w:rsidR="00061E75">
              <w:rPr>
                <w:rFonts w:eastAsiaTheme="minorHAnsi"/>
                <w:bCs/>
                <w:sz w:val="22"/>
                <w:szCs w:val="22"/>
                <w:lang w:eastAsia="en-US"/>
              </w:rPr>
              <w:t>.</w:t>
            </w:r>
          </w:p>
        </w:tc>
        <w:tc>
          <w:tcPr>
            <w:tcW w:w="2198" w:type="dxa"/>
            <w:tcBorders>
              <w:top w:val="single" w:sz="4" w:space="0" w:color="auto"/>
              <w:left w:val="single" w:sz="4" w:space="0" w:color="auto"/>
              <w:bottom w:val="single" w:sz="4" w:space="0" w:color="auto"/>
              <w:right w:val="single" w:sz="4" w:space="0" w:color="auto"/>
            </w:tcBorders>
          </w:tcPr>
          <w:p w:rsidR="00061E75" w:rsidRDefault="00061E75" w:rsidP="00061E75">
            <w:pPr>
              <w:autoSpaceDE w:val="0"/>
              <w:autoSpaceDN w:val="0"/>
              <w:adjustRightInd w:val="0"/>
              <w:rPr>
                <w:rFonts w:eastAsiaTheme="minorHAnsi"/>
                <w:sz w:val="22"/>
                <w:szCs w:val="22"/>
                <w:lang w:eastAsia="en-US"/>
              </w:rPr>
            </w:pPr>
            <w:r>
              <w:rPr>
                <w:rFonts w:eastAsiaTheme="minorHAnsi"/>
                <w:sz w:val="22"/>
                <w:szCs w:val="22"/>
                <w:lang w:eastAsia="en-US"/>
              </w:rPr>
              <w:t>Количество проведенных проверок в органах исполнительной власти Республики Тыва по соблюдению законодательства о гражданской службе и противодействии коррупции</w:t>
            </w:r>
          </w:p>
          <w:p w:rsidR="00061E75" w:rsidRPr="005F35C2" w:rsidRDefault="00061E75" w:rsidP="00061E75">
            <w:pPr>
              <w:autoSpaceDE w:val="0"/>
              <w:autoSpaceDN w:val="0"/>
              <w:adjustRightInd w:val="0"/>
              <w:rPr>
                <w:rFonts w:eastAsiaTheme="minorHAnsi"/>
                <w:bCs/>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r>
              <w:rPr>
                <w:rFonts w:eastAsiaTheme="minorHAnsi"/>
                <w:bCs/>
                <w:sz w:val="22"/>
                <w:szCs w:val="22"/>
                <w:lang w:eastAsia="en-US"/>
              </w:rPr>
              <w:t>единиц</w:t>
            </w:r>
          </w:p>
        </w:tc>
        <w:tc>
          <w:tcPr>
            <w:tcW w:w="1077" w:type="dxa"/>
            <w:tcBorders>
              <w:top w:val="single" w:sz="4" w:space="0" w:color="auto"/>
              <w:left w:val="single" w:sz="4" w:space="0" w:color="auto"/>
              <w:bottom w:val="single" w:sz="4" w:space="0" w:color="auto"/>
              <w:right w:val="single" w:sz="4" w:space="0" w:color="auto"/>
            </w:tcBorders>
          </w:tcPr>
          <w:p w:rsidR="00061E75" w:rsidRPr="005F35C2" w:rsidRDefault="000A0495" w:rsidP="00061E75">
            <w:pPr>
              <w:autoSpaceDE w:val="0"/>
              <w:autoSpaceDN w:val="0"/>
              <w:adjustRightInd w:val="0"/>
              <w:jc w:val="center"/>
              <w:rPr>
                <w:rFonts w:eastAsiaTheme="minorHAnsi"/>
                <w:bCs/>
                <w:sz w:val="22"/>
                <w:szCs w:val="22"/>
                <w:lang w:eastAsia="en-US"/>
              </w:rPr>
            </w:pPr>
            <w:r>
              <w:rPr>
                <w:rFonts w:eastAsiaTheme="minorHAnsi"/>
                <w:bCs/>
                <w:sz w:val="22"/>
                <w:szCs w:val="22"/>
                <w:lang w:eastAsia="en-US"/>
              </w:rPr>
              <w:t>5</w:t>
            </w:r>
          </w:p>
        </w:tc>
        <w:tc>
          <w:tcPr>
            <w:tcW w:w="624"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r>
              <w:rPr>
                <w:rFonts w:eastAsiaTheme="minorHAnsi"/>
                <w:bCs/>
                <w:sz w:val="22"/>
                <w:szCs w:val="22"/>
                <w:lang w:eastAsia="en-US"/>
              </w:rPr>
              <w:t>5</w:t>
            </w:r>
          </w:p>
        </w:tc>
        <w:tc>
          <w:tcPr>
            <w:tcW w:w="737"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r>
              <w:rPr>
                <w:rFonts w:eastAsiaTheme="minorHAnsi"/>
                <w:bCs/>
                <w:sz w:val="22"/>
                <w:szCs w:val="22"/>
                <w:lang w:eastAsia="en-US"/>
              </w:rPr>
              <w:t>5</w:t>
            </w:r>
          </w:p>
        </w:tc>
        <w:tc>
          <w:tcPr>
            <w:tcW w:w="665"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r>
              <w:rPr>
                <w:rFonts w:eastAsiaTheme="minorHAnsi"/>
                <w:bCs/>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r>
              <w:rPr>
                <w:rFonts w:eastAsiaTheme="minorHAnsi"/>
                <w:bCs/>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r>
              <w:rPr>
                <w:rFonts w:eastAsiaTheme="minorHAnsi"/>
                <w:bCs/>
                <w:sz w:val="22"/>
                <w:szCs w:val="22"/>
                <w:lang w:eastAsia="en-US"/>
              </w:rPr>
              <w:t>5</w:t>
            </w:r>
          </w:p>
        </w:tc>
        <w:tc>
          <w:tcPr>
            <w:tcW w:w="650"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r>
              <w:rPr>
                <w:rFonts w:eastAsiaTheme="minorHAnsi"/>
                <w:bCs/>
                <w:sz w:val="22"/>
                <w:szCs w:val="22"/>
                <w:lang w:eastAsia="en-US"/>
              </w:rPr>
              <w:t>5</w:t>
            </w:r>
          </w:p>
        </w:tc>
        <w:tc>
          <w:tcPr>
            <w:tcW w:w="737"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r>
              <w:rPr>
                <w:rFonts w:eastAsiaTheme="minorHAnsi"/>
                <w:bCs/>
                <w:sz w:val="22"/>
                <w:szCs w:val="22"/>
                <w:lang w:eastAsia="en-US"/>
              </w:rPr>
              <w:t>5</w:t>
            </w:r>
          </w:p>
        </w:tc>
        <w:tc>
          <w:tcPr>
            <w:tcW w:w="1306"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rPr>
                <w:rFonts w:eastAsiaTheme="minorHAnsi"/>
                <w:bCs/>
                <w:sz w:val="22"/>
                <w:szCs w:val="22"/>
                <w:lang w:eastAsia="en-US"/>
              </w:rPr>
            </w:pPr>
            <w:r>
              <w:rPr>
                <w:rFonts w:eastAsiaTheme="minorHAnsi"/>
                <w:bCs/>
                <w:sz w:val="22"/>
                <w:szCs w:val="22"/>
                <w:lang w:eastAsia="en-US"/>
              </w:rPr>
              <w:t xml:space="preserve">Департамент по вопросам государственной службы и кадрового резерва </w:t>
            </w:r>
            <w:r w:rsidRPr="005F35C2">
              <w:rPr>
                <w:rFonts w:eastAsiaTheme="minorHAnsi"/>
                <w:bCs/>
                <w:sz w:val="22"/>
                <w:szCs w:val="22"/>
                <w:lang w:eastAsia="en-US"/>
              </w:rPr>
              <w:t>Администрация Главы Республики Тыва и Аппарат Правительства Республики Тыва</w:t>
            </w:r>
          </w:p>
        </w:tc>
        <w:tc>
          <w:tcPr>
            <w:tcW w:w="1276"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61E75" w:rsidRPr="005F35C2" w:rsidRDefault="00061E75" w:rsidP="00061E75">
            <w:pPr>
              <w:autoSpaceDE w:val="0"/>
              <w:autoSpaceDN w:val="0"/>
              <w:adjustRightInd w:val="0"/>
              <w:jc w:val="center"/>
              <w:rPr>
                <w:rFonts w:eastAsiaTheme="minorHAnsi"/>
                <w:bCs/>
                <w:sz w:val="22"/>
                <w:szCs w:val="22"/>
                <w:lang w:eastAsia="en-US"/>
              </w:rPr>
            </w:pPr>
          </w:p>
        </w:tc>
      </w:tr>
    </w:tbl>
    <w:p w:rsidR="00182CFE" w:rsidRDefault="00182CFE">
      <w:pPr>
        <w:pStyle w:val="ConsPlusTitle"/>
        <w:jc w:val="center"/>
        <w:rPr>
          <w:rFonts w:ascii="Times New Roman" w:hAnsi="Times New Roman" w:cs="Times New Roman"/>
          <w:sz w:val="28"/>
          <w:szCs w:val="28"/>
        </w:rPr>
      </w:pPr>
    </w:p>
    <w:p w:rsidR="00182CFE" w:rsidRDefault="00182CFE">
      <w:pPr>
        <w:spacing w:after="160" w:line="259" w:lineRule="auto"/>
        <w:rPr>
          <w:rFonts w:eastAsiaTheme="minorEastAsia"/>
          <w:b/>
          <w:sz w:val="28"/>
          <w:szCs w:val="28"/>
        </w:rPr>
        <w:sectPr w:rsidR="00182CFE" w:rsidSect="007C130B">
          <w:pgSz w:w="16838" w:h="11906" w:orient="landscape"/>
          <w:pgMar w:top="709" w:right="1134" w:bottom="566" w:left="1134" w:header="708" w:footer="708" w:gutter="0"/>
          <w:cols w:space="708"/>
          <w:docGrid w:linePitch="360"/>
        </w:sectPr>
      </w:pPr>
    </w:p>
    <w:p w:rsidR="006D4E2B" w:rsidRPr="002D1EE3" w:rsidRDefault="006D4E2B" w:rsidP="00414EA3">
      <w:pPr>
        <w:pStyle w:val="ConsPlusNormal"/>
        <w:ind w:right="-598"/>
        <w:jc w:val="right"/>
        <w:outlineLvl w:val="1"/>
        <w:rPr>
          <w:rFonts w:ascii="Times New Roman" w:hAnsi="Times New Roman" w:cs="Times New Roman"/>
          <w:sz w:val="24"/>
          <w:szCs w:val="24"/>
        </w:rPr>
      </w:pPr>
      <w:r w:rsidRPr="002D1EE3">
        <w:rPr>
          <w:rFonts w:ascii="Times New Roman" w:hAnsi="Times New Roman" w:cs="Times New Roman"/>
          <w:sz w:val="24"/>
          <w:szCs w:val="24"/>
        </w:rPr>
        <w:lastRenderedPageBreak/>
        <w:t>Приложение №</w:t>
      </w:r>
      <w:r w:rsidR="006556D7">
        <w:rPr>
          <w:rFonts w:ascii="Times New Roman" w:hAnsi="Times New Roman" w:cs="Times New Roman"/>
          <w:sz w:val="24"/>
          <w:szCs w:val="24"/>
        </w:rPr>
        <w:t xml:space="preserve"> </w:t>
      </w:r>
      <w:r w:rsidR="00D879C9">
        <w:rPr>
          <w:rFonts w:ascii="Times New Roman" w:hAnsi="Times New Roman" w:cs="Times New Roman"/>
          <w:sz w:val="24"/>
          <w:szCs w:val="24"/>
        </w:rPr>
        <w:t>2</w:t>
      </w:r>
    </w:p>
    <w:p w:rsidR="006D4E2B" w:rsidRPr="002D1EE3" w:rsidRDefault="006D4E2B" w:rsidP="00414EA3">
      <w:pPr>
        <w:pStyle w:val="ConsPlusNormal"/>
        <w:ind w:right="-598"/>
        <w:jc w:val="right"/>
        <w:rPr>
          <w:rFonts w:ascii="Times New Roman" w:hAnsi="Times New Roman" w:cs="Times New Roman"/>
          <w:sz w:val="24"/>
          <w:szCs w:val="24"/>
        </w:rPr>
      </w:pPr>
      <w:r w:rsidRPr="002D1EE3">
        <w:rPr>
          <w:rFonts w:ascii="Times New Roman" w:hAnsi="Times New Roman" w:cs="Times New Roman"/>
          <w:sz w:val="24"/>
          <w:szCs w:val="24"/>
        </w:rPr>
        <w:t>к государственной программе</w:t>
      </w:r>
    </w:p>
    <w:p w:rsidR="006E15BE" w:rsidRDefault="006D4E2B" w:rsidP="00414EA3">
      <w:pPr>
        <w:pStyle w:val="ConsPlusNormal"/>
        <w:ind w:right="-598"/>
        <w:jc w:val="right"/>
        <w:rPr>
          <w:rFonts w:ascii="Times New Roman" w:hAnsi="Times New Roman" w:cs="Times New Roman"/>
          <w:sz w:val="24"/>
          <w:szCs w:val="24"/>
        </w:rPr>
      </w:pPr>
      <w:r>
        <w:rPr>
          <w:rFonts w:ascii="Times New Roman" w:hAnsi="Times New Roman" w:cs="Times New Roman"/>
          <w:sz w:val="24"/>
          <w:szCs w:val="24"/>
        </w:rPr>
        <w:t>Республики Тыва «</w:t>
      </w:r>
      <w:r w:rsidRPr="002D1EE3">
        <w:rPr>
          <w:rFonts w:ascii="Times New Roman" w:hAnsi="Times New Roman" w:cs="Times New Roman"/>
          <w:sz w:val="24"/>
          <w:szCs w:val="24"/>
        </w:rPr>
        <w:t>Развитие</w:t>
      </w:r>
      <w:r w:rsidR="006E15BE">
        <w:rPr>
          <w:rFonts w:ascii="Times New Roman" w:hAnsi="Times New Roman" w:cs="Times New Roman"/>
          <w:sz w:val="24"/>
          <w:szCs w:val="24"/>
        </w:rPr>
        <w:t xml:space="preserve"> </w:t>
      </w:r>
      <w:r w:rsidR="00414EA3">
        <w:rPr>
          <w:rFonts w:ascii="Times New Roman" w:hAnsi="Times New Roman" w:cs="Times New Roman"/>
          <w:sz w:val="24"/>
          <w:szCs w:val="24"/>
        </w:rPr>
        <w:t>государственной</w:t>
      </w:r>
    </w:p>
    <w:p w:rsidR="006D4E2B" w:rsidRPr="002D1EE3" w:rsidRDefault="006D4E2B" w:rsidP="00414EA3">
      <w:pPr>
        <w:pStyle w:val="ConsPlusNormal"/>
        <w:ind w:right="-598"/>
        <w:jc w:val="right"/>
        <w:rPr>
          <w:rFonts w:ascii="Times New Roman" w:hAnsi="Times New Roman" w:cs="Times New Roman"/>
          <w:sz w:val="24"/>
          <w:szCs w:val="24"/>
        </w:rPr>
      </w:pPr>
      <w:r w:rsidRPr="002D1EE3">
        <w:rPr>
          <w:rFonts w:ascii="Times New Roman" w:hAnsi="Times New Roman" w:cs="Times New Roman"/>
          <w:sz w:val="24"/>
          <w:szCs w:val="24"/>
        </w:rPr>
        <w:t xml:space="preserve">гражданской </w:t>
      </w:r>
      <w:r w:rsidR="006E15BE">
        <w:rPr>
          <w:rFonts w:ascii="Times New Roman" w:hAnsi="Times New Roman" w:cs="Times New Roman"/>
          <w:sz w:val="24"/>
          <w:szCs w:val="24"/>
        </w:rPr>
        <w:t xml:space="preserve">и муниципальной </w:t>
      </w:r>
      <w:r w:rsidRPr="002D1EE3">
        <w:rPr>
          <w:rFonts w:ascii="Times New Roman" w:hAnsi="Times New Roman" w:cs="Times New Roman"/>
          <w:sz w:val="24"/>
          <w:szCs w:val="24"/>
        </w:rPr>
        <w:t>службы</w:t>
      </w:r>
    </w:p>
    <w:p w:rsidR="006D4E2B" w:rsidRPr="002D1EE3" w:rsidRDefault="006D4E2B" w:rsidP="00414EA3">
      <w:pPr>
        <w:pStyle w:val="ConsPlusNormal"/>
        <w:ind w:right="-598"/>
        <w:jc w:val="right"/>
        <w:rPr>
          <w:rFonts w:ascii="Times New Roman" w:hAnsi="Times New Roman" w:cs="Times New Roman"/>
          <w:sz w:val="24"/>
          <w:szCs w:val="24"/>
        </w:rPr>
      </w:pPr>
      <w:r w:rsidRPr="002D1EE3">
        <w:rPr>
          <w:rFonts w:ascii="Times New Roman" w:hAnsi="Times New Roman" w:cs="Times New Roman"/>
          <w:sz w:val="24"/>
          <w:szCs w:val="24"/>
        </w:rPr>
        <w:t>Республики Тыва</w:t>
      </w:r>
      <w:r>
        <w:rPr>
          <w:rFonts w:ascii="Times New Roman" w:hAnsi="Times New Roman" w:cs="Times New Roman"/>
          <w:sz w:val="24"/>
          <w:szCs w:val="24"/>
        </w:rPr>
        <w:t>»</w:t>
      </w:r>
    </w:p>
    <w:p w:rsidR="00AA1946" w:rsidRDefault="00AA1946">
      <w:pPr>
        <w:pStyle w:val="ConsPlusTitle"/>
        <w:jc w:val="center"/>
        <w:rPr>
          <w:rFonts w:ascii="Times New Roman" w:hAnsi="Times New Roman" w:cs="Times New Roman"/>
          <w:sz w:val="28"/>
          <w:szCs w:val="28"/>
        </w:rPr>
      </w:pPr>
    </w:p>
    <w:p w:rsidR="001B3636" w:rsidRDefault="001B3636">
      <w:pPr>
        <w:pStyle w:val="ConsPlusTitle"/>
        <w:jc w:val="center"/>
        <w:rPr>
          <w:rFonts w:ascii="Times New Roman" w:eastAsiaTheme="minorHAnsi" w:hAnsi="Times New Roman" w:cs="Times New Roman"/>
          <w:sz w:val="28"/>
          <w:szCs w:val="28"/>
          <w:lang w:eastAsia="en-US"/>
        </w:rPr>
      </w:pPr>
      <w:r w:rsidRPr="001B3636">
        <w:rPr>
          <w:rFonts w:ascii="Times New Roman" w:eastAsiaTheme="minorHAnsi" w:hAnsi="Times New Roman" w:cs="Times New Roman"/>
          <w:sz w:val="28"/>
          <w:szCs w:val="28"/>
          <w:lang w:eastAsia="en-US"/>
        </w:rPr>
        <w:t>ПОМЕСЯЧНЫЙ ПЛАН</w:t>
      </w:r>
    </w:p>
    <w:p w:rsidR="001B3636" w:rsidRDefault="001B3636">
      <w:pPr>
        <w:pStyle w:val="ConsPlusTitle"/>
        <w:jc w:val="center"/>
        <w:rPr>
          <w:rFonts w:ascii="Times New Roman" w:eastAsiaTheme="minorHAnsi" w:hAnsi="Times New Roman" w:cs="Times New Roman"/>
          <w:sz w:val="28"/>
          <w:szCs w:val="28"/>
          <w:lang w:eastAsia="en-US"/>
        </w:rPr>
      </w:pPr>
      <w:r w:rsidRPr="001B3636">
        <w:rPr>
          <w:rFonts w:ascii="Times New Roman" w:eastAsiaTheme="minorHAnsi" w:hAnsi="Times New Roman" w:cs="Times New Roman"/>
          <w:sz w:val="28"/>
          <w:szCs w:val="28"/>
          <w:lang w:eastAsia="en-US"/>
        </w:rPr>
        <w:t xml:space="preserve">достижения показателей государственной программы </w:t>
      </w:r>
      <w:r>
        <w:rPr>
          <w:rFonts w:ascii="Times New Roman" w:eastAsiaTheme="minorHAnsi" w:hAnsi="Times New Roman" w:cs="Times New Roman"/>
          <w:sz w:val="28"/>
          <w:szCs w:val="28"/>
          <w:lang w:eastAsia="en-US"/>
        </w:rPr>
        <w:t xml:space="preserve">Республики Тыва «Развитие </w:t>
      </w:r>
    </w:p>
    <w:p w:rsidR="00F334BC" w:rsidRPr="001B3636" w:rsidRDefault="001B3636">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государственной гражданской </w:t>
      </w:r>
      <w:r w:rsidR="006525B7">
        <w:rPr>
          <w:rFonts w:ascii="Times New Roman" w:eastAsiaTheme="minorHAnsi" w:hAnsi="Times New Roman" w:cs="Times New Roman"/>
          <w:sz w:val="28"/>
          <w:szCs w:val="28"/>
          <w:lang w:eastAsia="en-US"/>
        </w:rPr>
        <w:t xml:space="preserve">и муниципальной </w:t>
      </w:r>
      <w:r>
        <w:rPr>
          <w:rFonts w:ascii="Times New Roman" w:eastAsiaTheme="minorHAnsi" w:hAnsi="Times New Roman" w:cs="Times New Roman"/>
          <w:sz w:val="28"/>
          <w:szCs w:val="28"/>
          <w:lang w:eastAsia="en-US"/>
        </w:rPr>
        <w:t>службы Республики Тыва»</w:t>
      </w:r>
    </w:p>
    <w:p w:rsidR="00F334BC" w:rsidRDefault="00F334BC">
      <w:pPr>
        <w:pStyle w:val="ConsPlusTitle"/>
        <w:jc w:val="center"/>
        <w:rPr>
          <w:rFonts w:ascii="Times New Roman" w:hAnsi="Times New Roman" w:cs="Times New Roman"/>
          <w:sz w:val="28"/>
          <w:szCs w:val="28"/>
        </w:rPr>
      </w:pPr>
    </w:p>
    <w:p w:rsidR="006D4E2B" w:rsidRDefault="006D4E2B" w:rsidP="006D4E2B">
      <w:pPr>
        <w:autoSpaceDE w:val="0"/>
        <w:autoSpaceDN w:val="0"/>
        <w:adjustRightInd w:val="0"/>
        <w:jc w:val="both"/>
        <w:outlineLvl w:val="0"/>
        <w:rPr>
          <w:rFonts w:eastAsiaTheme="minorHAnsi"/>
          <w:lang w:eastAsia="en-US"/>
        </w:rPr>
      </w:pPr>
    </w:p>
    <w:tbl>
      <w:tblPr>
        <w:tblW w:w="15735"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2552"/>
        <w:gridCol w:w="1134"/>
        <w:gridCol w:w="851"/>
        <w:gridCol w:w="992"/>
        <w:gridCol w:w="709"/>
        <w:gridCol w:w="850"/>
        <w:gridCol w:w="709"/>
        <w:gridCol w:w="709"/>
        <w:gridCol w:w="850"/>
        <w:gridCol w:w="851"/>
        <w:gridCol w:w="1134"/>
        <w:gridCol w:w="1134"/>
        <w:gridCol w:w="992"/>
        <w:gridCol w:w="1843"/>
      </w:tblGrid>
      <w:tr w:rsidR="00F11370" w:rsidTr="005076DA">
        <w:tc>
          <w:tcPr>
            <w:tcW w:w="425" w:type="dxa"/>
            <w:vMerge w:val="restart"/>
            <w:tcBorders>
              <w:top w:val="single" w:sz="4" w:space="0" w:color="auto"/>
              <w:left w:val="single" w:sz="4" w:space="0" w:color="auto"/>
              <w:bottom w:val="single" w:sz="4" w:space="0" w:color="auto"/>
              <w:right w:val="single" w:sz="4" w:space="0" w:color="auto"/>
            </w:tcBorders>
            <w:vAlign w:val="center"/>
          </w:tcPr>
          <w:p w:rsidR="00F11370" w:rsidRDefault="00F11370">
            <w:pPr>
              <w:autoSpaceDE w:val="0"/>
              <w:autoSpaceDN w:val="0"/>
              <w:adjustRightInd w:val="0"/>
              <w:jc w:val="center"/>
              <w:rPr>
                <w:rFonts w:eastAsiaTheme="minorHAnsi"/>
                <w:lang w:eastAsia="en-US"/>
              </w:rPr>
            </w:pPr>
            <w:r>
              <w:rPr>
                <w:rFonts w:eastAsiaTheme="minorHAnsi"/>
                <w:lang w:eastAsia="en-US"/>
              </w:rPr>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F11370" w:rsidRDefault="00F11370">
            <w:pPr>
              <w:autoSpaceDE w:val="0"/>
              <w:autoSpaceDN w:val="0"/>
              <w:adjustRightInd w:val="0"/>
              <w:jc w:val="center"/>
              <w:rPr>
                <w:rFonts w:eastAsiaTheme="minorHAnsi"/>
                <w:lang w:eastAsia="en-US"/>
              </w:rPr>
            </w:pPr>
            <w:r>
              <w:rPr>
                <w:rFonts w:eastAsiaTheme="minorHAnsi"/>
                <w:lang w:eastAsia="en-US"/>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11370" w:rsidRDefault="00F11370">
            <w:pPr>
              <w:autoSpaceDE w:val="0"/>
              <w:autoSpaceDN w:val="0"/>
              <w:adjustRightInd w:val="0"/>
              <w:jc w:val="center"/>
              <w:rPr>
                <w:rFonts w:eastAsiaTheme="minorHAnsi"/>
                <w:lang w:eastAsia="en-US"/>
              </w:rPr>
            </w:pPr>
            <w:r>
              <w:rPr>
                <w:rFonts w:eastAsiaTheme="minorHAnsi"/>
                <w:lang w:eastAsia="en-US"/>
              </w:rPr>
              <w:t>Единица измерения (по ОКЕИ)</w:t>
            </w:r>
          </w:p>
        </w:tc>
        <w:tc>
          <w:tcPr>
            <w:tcW w:w="9781" w:type="dxa"/>
            <w:gridSpan w:val="11"/>
            <w:tcBorders>
              <w:top w:val="single" w:sz="4" w:space="0" w:color="auto"/>
              <w:left w:val="single" w:sz="4" w:space="0" w:color="auto"/>
              <w:bottom w:val="single" w:sz="4" w:space="0" w:color="auto"/>
              <w:right w:val="single" w:sz="4" w:space="0" w:color="auto"/>
            </w:tcBorders>
            <w:vAlign w:val="center"/>
          </w:tcPr>
          <w:p w:rsidR="00F11370" w:rsidRDefault="00F11370">
            <w:pPr>
              <w:autoSpaceDE w:val="0"/>
              <w:autoSpaceDN w:val="0"/>
              <w:adjustRightInd w:val="0"/>
              <w:jc w:val="center"/>
              <w:rPr>
                <w:rFonts w:eastAsiaTheme="minorHAnsi"/>
                <w:lang w:eastAsia="en-US"/>
              </w:rPr>
            </w:pPr>
            <w:r>
              <w:rPr>
                <w:rFonts w:eastAsiaTheme="minorHAnsi"/>
                <w:lang w:eastAsia="en-US"/>
              </w:rPr>
              <w:t xml:space="preserve">Плановые значения по месяцам </w:t>
            </w:r>
          </w:p>
        </w:tc>
        <w:tc>
          <w:tcPr>
            <w:tcW w:w="1843" w:type="dxa"/>
            <w:vMerge w:val="restart"/>
            <w:tcBorders>
              <w:top w:val="single" w:sz="4" w:space="0" w:color="auto"/>
              <w:left w:val="single" w:sz="4" w:space="0" w:color="auto"/>
              <w:right w:val="single" w:sz="4" w:space="0" w:color="auto"/>
            </w:tcBorders>
            <w:vAlign w:val="center"/>
          </w:tcPr>
          <w:p w:rsidR="00F11370" w:rsidRDefault="00F11370" w:rsidP="00F74781">
            <w:pPr>
              <w:autoSpaceDE w:val="0"/>
              <w:autoSpaceDN w:val="0"/>
              <w:adjustRightInd w:val="0"/>
              <w:jc w:val="center"/>
              <w:rPr>
                <w:rFonts w:eastAsiaTheme="minorHAnsi"/>
                <w:lang w:eastAsia="en-US"/>
              </w:rPr>
            </w:pPr>
            <w:r>
              <w:rPr>
                <w:rFonts w:eastAsiaTheme="minorHAnsi"/>
                <w:lang w:eastAsia="en-US"/>
              </w:rPr>
              <w:t xml:space="preserve">На конец </w:t>
            </w:r>
            <w:r w:rsidR="00F74781" w:rsidRPr="00C13476">
              <w:rPr>
                <w:rFonts w:eastAsiaTheme="minorHAnsi"/>
                <w:lang w:eastAsia="en-US"/>
              </w:rPr>
              <w:t>2024</w:t>
            </w:r>
            <w:r w:rsidRPr="00C13476">
              <w:rPr>
                <w:rFonts w:eastAsiaTheme="minorHAnsi"/>
                <w:lang w:eastAsia="en-US"/>
              </w:rPr>
              <w:t xml:space="preserve"> года</w:t>
            </w:r>
          </w:p>
        </w:tc>
      </w:tr>
      <w:tr w:rsidR="00F11370" w:rsidTr="005076DA">
        <w:tc>
          <w:tcPr>
            <w:tcW w:w="425" w:type="dxa"/>
            <w:vMerge/>
            <w:tcBorders>
              <w:top w:val="single" w:sz="4" w:space="0" w:color="auto"/>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F11370" w:rsidRDefault="00F11370" w:rsidP="004A37D8">
            <w:pPr>
              <w:autoSpaceDE w:val="0"/>
              <w:autoSpaceDN w:val="0"/>
              <w:adjustRightInd w:val="0"/>
              <w:spacing w:before="240" w:after="240"/>
              <w:jc w:val="center"/>
              <w:rPr>
                <w:rFonts w:eastAsiaTheme="minorHAnsi"/>
                <w:lang w:eastAsia="en-US"/>
              </w:rPr>
            </w:pPr>
            <w:r>
              <w:rPr>
                <w:rFonts w:eastAsiaTheme="minorHAnsi"/>
                <w:lang w:eastAsia="en-US"/>
              </w:rPr>
              <w:t>январь</w:t>
            </w:r>
          </w:p>
        </w:tc>
        <w:tc>
          <w:tcPr>
            <w:tcW w:w="992" w:type="dxa"/>
            <w:tcBorders>
              <w:top w:val="single" w:sz="4" w:space="0" w:color="auto"/>
              <w:left w:val="single" w:sz="4" w:space="0" w:color="auto"/>
              <w:bottom w:val="single" w:sz="4" w:space="0" w:color="auto"/>
              <w:right w:val="single" w:sz="4" w:space="0" w:color="auto"/>
            </w:tcBorders>
            <w:vAlign w:val="center"/>
          </w:tcPr>
          <w:p w:rsidR="00F11370" w:rsidRDefault="00F11370" w:rsidP="004A37D8">
            <w:pPr>
              <w:autoSpaceDE w:val="0"/>
              <w:autoSpaceDN w:val="0"/>
              <w:adjustRightInd w:val="0"/>
              <w:spacing w:before="240" w:after="240"/>
              <w:jc w:val="center"/>
              <w:rPr>
                <w:rFonts w:eastAsiaTheme="minorHAnsi"/>
                <w:lang w:eastAsia="en-US"/>
              </w:rPr>
            </w:pPr>
            <w:r>
              <w:rPr>
                <w:rFonts w:eastAsiaTheme="minorHAnsi"/>
                <w:lang w:eastAsia="en-US"/>
              </w:rPr>
              <w:t>февраль</w:t>
            </w:r>
          </w:p>
        </w:tc>
        <w:tc>
          <w:tcPr>
            <w:tcW w:w="709" w:type="dxa"/>
            <w:tcBorders>
              <w:top w:val="single" w:sz="4" w:space="0" w:color="auto"/>
              <w:left w:val="single" w:sz="4" w:space="0" w:color="auto"/>
              <w:bottom w:val="single" w:sz="4" w:space="0" w:color="auto"/>
              <w:right w:val="single" w:sz="4" w:space="0" w:color="auto"/>
            </w:tcBorders>
            <w:vAlign w:val="center"/>
          </w:tcPr>
          <w:p w:rsidR="00F11370" w:rsidRDefault="00F11370" w:rsidP="004A37D8">
            <w:pPr>
              <w:autoSpaceDE w:val="0"/>
              <w:autoSpaceDN w:val="0"/>
              <w:adjustRightInd w:val="0"/>
              <w:spacing w:before="240" w:after="240"/>
              <w:rPr>
                <w:rFonts w:eastAsiaTheme="minorHAnsi"/>
                <w:lang w:eastAsia="en-US"/>
              </w:rPr>
            </w:pPr>
            <w:r>
              <w:rPr>
                <w:rFonts w:eastAsiaTheme="minorHAnsi"/>
                <w:lang w:eastAsia="en-US"/>
              </w:rPr>
              <w:t>март</w:t>
            </w:r>
          </w:p>
        </w:tc>
        <w:tc>
          <w:tcPr>
            <w:tcW w:w="850" w:type="dxa"/>
            <w:tcBorders>
              <w:top w:val="single" w:sz="4" w:space="0" w:color="auto"/>
              <w:left w:val="single" w:sz="4" w:space="0" w:color="auto"/>
              <w:bottom w:val="single" w:sz="4" w:space="0" w:color="auto"/>
              <w:right w:val="single" w:sz="4" w:space="0" w:color="auto"/>
            </w:tcBorders>
            <w:vAlign w:val="center"/>
          </w:tcPr>
          <w:p w:rsidR="00F11370" w:rsidRDefault="00F11370" w:rsidP="004A37D8">
            <w:pPr>
              <w:autoSpaceDE w:val="0"/>
              <w:autoSpaceDN w:val="0"/>
              <w:adjustRightInd w:val="0"/>
              <w:spacing w:before="240" w:after="240"/>
              <w:jc w:val="center"/>
              <w:rPr>
                <w:rFonts w:eastAsiaTheme="minorHAnsi"/>
                <w:lang w:eastAsia="en-US"/>
              </w:rPr>
            </w:pPr>
            <w:r>
              <w:rPr>
                <w:rFonts w:eastAsiaTheme="minorHAnsi"/>
                <w:lang w:eastAsia="en-US"/>
              </w:rPr>
              <w:t>апрель</w:t>
            </w:r>
          </w:p>
        </w:tc>
        <w:tc>
          <w:tcPr>
            <w:tcW w:w="709" w:type="dxa"/>
            <w:tcBorders>
              <w:top w:val="single" w:sz="4" w:space="0" w:color="auto"/>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r>
              <w:rPr>
                <w:rFonts w:eastAsiaTheme="minorHAnsi"/>
                <w:lang w:eastAsia="en-US"/>
              </w:rPr>
              <w:t>май</w:t>
            </w:r>
          </w:p>
        </w:tc>
        <w:tc>
          <w:tcPr>
            <w:tcW w:w="709" w:type="dxa"/>
            <w:tcBorders>
              <w:top w:val="single" w:sz="4" w:space="0" w:color="auto"/>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r>
              <w:rPr>
                <w:rFonts w:eastAsiaTheme="minorHAnsi"/>
                <w:lang w:eastAsia="en-US"/>
              </w:rPr>
              <w:t>июнь</w:t>
            </w:r>
          </w:p>
        </w:tc>
        <w:tc>
          <w:tcPr>
            <w:tcW w:w="850" w:type="dxa"/>
            <w:tcBorders>
              <w:top w:val="single" w:sz="4" w:space="0" w:color="auto"/>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r>
              <w:rPr>
                <w:rFonts w:eastAsiaTheme="minorHAnsi"/>
                <w:lang w:eastAsia="en-US"/>
              </w:rPr>
              <w:t>июль</w:t>
            </w:r>
          </w:p>
        </w:tc>
        <w:tc>
          <w:tcPr>
            <w:tcW w:w="851" w:type="dxa"/>
            <w:tcBorders>
              <w:top w:val="single" w:sz="4" w:space="0" w:color="auto"/>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r>
              <w:rPr>
                <w:rFonts w:eastAsiaTheme="minorHAnsi"/>
                <w:lang w:eastAsia="en-US"/>
              </w:rPr>
              <w:t>август</w:t>
            </w:r>
          </w:p>
        </w:tc>
        <w:tc>
          <w:tcPr>
            <w:tcW w:w="1134" w:type="dxa"/>
            <w:tcBorders>
              <w:top w:val="single" w:sz="4" w:space="0" w:color="auto"/>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r>
              <w:rPr>
                <w:rFonts w:eastAsiaTheme="minorHAnsi"/>
                <w:lang w:eastAsia="en-US"/>
              </w:rPr>
              <w:t>сентябрь</w:t>
            </w:r>
          </w:p>
        </w:tc>
        <w:tc>
          <w:tcPr>
            <w:tcW w:w="1134" w:type="dxa"/>
            <w:tcBorders>
              <w:top w:val="single" w:sz="4" w:space="0" w:color="auto"/>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r>
              <w:rPr>
                <w:rFonts w:eastAsiaTheme="minorHAnsi"/>
                <w:lang w:eastAsia="en-US"/>
              </w:rPr>
              <w:t>октябрь</w:t>
            </w:r>
          </w:p>
        </w:tc>
        <w:tc>
          <w:tcPr>
            <w:tcW w:w="992" w:type="dxa"/>
            <w:tcBorders>
              <w:top w:val="single" w:sz="4" w:space="0" w:color="auto"/>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r>
              <w:rPr>
                <w:rFonts w:eastAsiaTheme="minorHAnsi"/>
                <w:lang w:eastAsia="en-US"/>
              </w:rPr>
              <w:t>ноябрь</w:t>
            </w:r>
          </w:p>
        </w:tc>
        <w:tc>
          <w:tcPr>
            <w:tcW w:w="1843" w:type="dxa"/>
            <w:vMerge/>
            <w:tcBorders>
              <w:left w:val="single" w:sz="4" w:space="0" w:color="auto"/>
              <w:bottom w:val="single" w:sz="4" w:space="0" w:color="auto"/>
              <w:right w:val="single" w:sz="4" w:space="0" w:color="auto"/>
            </w:tcBorders>
          </w:tcPr>
          <w:p w:rsidR="00F11370" w:rsidRDefault="00F11370" w:rsidP="004A37D8">
            <w:pPr>
              <w:autoSpaceDE w:val="0"/>
              <w:autoSpaceDN w:val="0"/>
              <w:adjustRightInd w:val="0"/>
              <w:spacing w:before="240" w:after="240"/>
              <w:jc w:val="center"/>
              <w:rPr>
                <w:rFonts w:eastAsiaTheme="minorHAnsi"/>
                <w:lang w:eastAsia="en-US"/>
              </w:rPr>
            </w:pPr>
          </w:p>
        </w:tc>
      </w:tr>
      <w:tr w:rsidR="005934B8" w:rsidTr="005076DA">
        <w:tc>
          <w:tcPr>
            <w:tcW w:w="425" w:type="dxa"/>
            <w:tcBorders>
              <w:top w:val="single" w:sz="4" w:space="0" w:color="auto"/>
              <w:left w:val="single" w:sz="4" w:space="0" w:color="auto"/>
              <w:bottom w:val="single" w:sz="4" w:space="0" w:color="auto"/>
              <w:right w:val="single" w:sz="4" w:space="0" w:color="auto"/>
            </w:tcBorders>
            <w:vAlign w:val="center"/>
          </w:tcPr>
          <w:p w:rsidR="005934B8" w:rsidRDefault="005934B8">
            <w:pPr>
              <w:autoSpaceDE w:val="0"/>
              <w:autoSpaceDN w:val="0"/>
              <w:adjustRightInd w:val="0"/>
              <w:jc w:val="center"/>
              <w:rPr>
                <w:rFonts w:eastAsiaTheme="minorHAnsi"/>
                <w:lang w:eastAsia="en-US"/>
              </w:rPr>
            </w:pPr>
            <w:r>
              <w:rPr>
                <w:rFonts w:eastAsiaTheme="minorHAnsi"/>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5934B8" w:rsidRDefault="005934B8">
            <w:pPr>
              <w:autoSpaceDE w:val="0"/>
              <w:autoSpaceDN w:val="0"/>
              <w:adjustRightInd w:val="0"/>
              <w:jc w:val="center"/>
              <w:rPr>
                <w:rFonts w:eastAsiaTheme="minorHAnsi"/>
                <w:lang w:eastAsia="en-US"/>
              </w:rPr>
            </w:pPr>
            <w:r>
              <w:rPr>
                <w:rFonts w:eastAsiaTheme="minorHAnsi"/>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5934B8" w:rsidRDefault="005934B8">
            <w:pPr>
              <w:autoSpaceDE w:val="0"/>
              <w:autoSpaceDN w:val="0"/>
              <w:adjustRightInd w:val="0"/>
              <w:jc w:val="center"/>
              <w:rPr>
                <w:rFonts w:eastAsiaTheme="minorHAnsi"/>
                <w:lang w:eastAsia="en-US"/>
              </w:rPr>
            </w:pPr>
            <w:r>
              <w:rPr>
                <w:rFonts w:eastAsiaTheme="minorHAnsi"/>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5934B8" w:rsidRDefault="005934B8">
            <w:pPr>
              <w:autoSpaceDE w:val="0"/>
              <w:autoSpaceDN w:val="0"/>
              <w:adjustRightInd w:val="0"/>
              <w:jc w:val="center"/>
              <w:rPr>
                <w:rFonts w:eastAsiaTheme="minorHAnsi"/>
                <w:lang w:eastAsia="en-US"/>
              </w:rPr>
            </w:pPr>
            <w:r>
              <w:rPr>
                <w:rFonts w:eastAsiaTheme="minorHAnsi"/>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5934B8" w:rsidRDefault="005934B8">
            <w:pPr>
              <w:autoSpaceDE w:val="0"/>
              <w:autoSpaceDN w:val="0"/>
              <w:adjustRightInd w:val="0"/>
              <w:jc w:val="center"/>
              <w:rPr>
                <w:rFonts w:eastAsiaTheme="minorHAnsi"/>
                <w:lang w:eastAsia="en-US"/>
              </w:rPr>
            </w:pPr>
            <w:r>
              <w:rPr>
                <w:rFonts w:eastAsiaTheme="minorHAnsi"/>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5934B8" w:rsidRDefault="005934B8">
            <w:pPr>
              <w:autoSpaceDE w:val="0"/>
              <w:autoSpaceDN w:val="0"/>
              <w:adjustRightInd w:val="0"/>
              <w:jc w:val="center"/>
              <w:rPr>
                <w:rFonts w:eastAsiaTheme="minorHAnsi"/>
                <w:lang w:eastAsia="en-US"/>
              </w:rPr>
            </w:pPr>
            <w:r>
              <w:rPr>
                <w:rFonts w:eastAsiaTheme="minorHAnsi"/>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934B8" w:rsidRDefault="005934B8">
            <w:pPr>
              <w:autoSpaceDE w:val="0"/>
              <w:autoSpaceDN w:val="0"/>
              <w:adjustRightInd w:val="0"/>
              <w:jc w:val="center"/>
              <w:rPr>
                <w:rFonts w:eastAsiaTheme="minorHAnsi"/>
                <w:lang w:eastAsia="en-US"/>
              </w:rPr>
            </w:pPr>
            <w:r>
              <w:rPr>
                <w:rFonts w:eastAsiaTheme="minorHAnsi"/>
                <w:lang w:eastAsia="en-US"/>
              </w:rPr>
              <w:t>7</w:t>
            </w:r>
          </w:p>
        </w:tc>
        <w:tc>
          <w:tcPr>
            <w:tcW w:w="709" w:type="dxa"/>
            <w:tcBorders>
              <w:top w:val="single" w:sz="4" w:space="0" w:color="auto"/>
              <w:left w:val="single" w:sz="4" w:space="0" w:color="auto"/>
              <w:bottom w:val="single" w:sz="4" w:space="0" w:color="auto"/>
              <w:right w:val="single" w:sz="4" w:space="0" w:color="auto"/>
            </w:tcBorders>
          </w:tcPr>
          <w:p w:rsidR="005934B8" w:rsidRDefault="005934B8">
            <w:pPr>
              <w:autoSpaceDE w:val="0"/>
              <w:autoSpaceDN w:val="0"/>
              <w:adjustRightInd w:val="0"/>
              <w:jc w:val="center"/>
              <w:rPr>
                <w:rFonts w:eastAsiaTheme="minorHAnsi"/>
                <w:lang w:eastAsia="en-US"/>
              </w:rPr>
            </w:pPr>
            <w:r>
              <w:rPr>
                <w:rFonts w:eastAsiaTheme="minorHAnsi"/>
                <w:lang w:eastAsia="en-US"/>
              </w:rPr>
              <w:t>8</w:t>
            </w:r>
          </w:p>
        </w:tc>
        <w:tc>
          <w:tcPr>
            <w:tcW w:w="709" w:type="dxa"/>
            <w:tcBorders>
              <w:top w:val="single" w:sz="4" w:space="0" w:color="auto"/>
              <w:left w:val="single" w:sz="4" w:space="0" w:color="auto"/>
              <w:bottom w:val="single" w:sz="4" w:space="0" w:color="auto"/>
              <w:right w:val="single" w:sz="4" w:space="0" w:color="auto"/>
            </w:tcBorders>
          </w:tcPr>
          <w:p w:rsidR="005934B8" w:rsidRDefault="005934B8">
            <w:pPr>
              <w:autoSpaceDE w:val="0"/>
              <w:autoSpaceDN w:val="0"/>
              <w:adjustRightInd w:val="0"/>
              <w:jc w:val="center"/>
              <w:rPr>
                <w:rFonts w:eastAsiaTheme="minorHAnsi"/>
                <w:lang w:eastAsia="en-US"/>
              </w:rPr>
            </w:pPr>
            <w:r>
              <w:rPr>
                <w:rFonts w:eastAsiaTheme="minorHAnsi"/>
                <w:lang w:eastAsia="en-US"/>
              </w:rPr>
              <w:t>9</w:t>
            </w:r>
          </w:p>
        </w:tc>
        <w:tc>
          <w:tcPr>
            <w:tcW w:w="850" w:type="dxa"/>
            <w:tcBorders>
              <w:top w:val="single" w:sz="4" w:space="0" w:color="auto"/>
              <w:left w:val="single" w:sz="4" w:space="0" w:color="auto"/>
              <w:bottom w:val="single" w:sz="4" w:space="0" w:color="auto"/>
              <w:right w:val="single" w:sz="4" w:space="0" w:color="auto"/>
            </w:tcBorders>
          </w:tcPr>
          <w:p w:rsidR="005934B8" w:rsidRDefault="005934B8">
            <w:pPr>
              <w:autoSpaceDE w:val="0"/>
              <w:autoSpaceDN w:val="0"/>
              <w:adjustRightInd w:val="0"/>
              <w:jc w:val="center"/>
              <w:rPr>
                <w:rFonts w:eastAsiaTheme="minorHAnsi"/>
                <w:lang w:eastAsia="en-US"/>
              </w:rPr>
            </w:pPr>
            <w:r>
              <w:rPr>
                <w:rFonts w:eastAsiaTheme="minorHAnsi"/>
                <w:lang w:eastAsia="en-US"/>
              </w:rPr>
              <w:t>10</w:t>
            </w:r>
          </w:p>
        </w:tc>
        <w:tc>
          <w:tcPr>
            <w:tcW w:w="851" w:type="dxa"/>
            <w:tcBorders>
              <w:top w:val="single" w:sz="4" w:space="0" w:color="auto"/>
              <w:left w:val="single" w:sz="4" w:space="0" w:color="auto"/>
              <w:bottom w:val="single" w:sz="4" w:space="0" w:color="auto"/>
              <w:right w:val="single" w:sz="4" w:space="0" w:color="auto"/>
            </w:tcBorders>
          </w:tcPr>
          <w:p w:rsidR="005934B8" w:rsidRDefault="005934B8">
            <w:pPr>
              <w:autoSpaceDE w:val="0"/>
              <w:autoSpaceDN w:val="0"/>
              <w:adjustRightInd w:val="0"/>
              <w:jc w:val="center"/>
              <w:rPr>
                <w:rFonts w:eastAsiaTheme="minorHAnsi"/>
                <w:lang w:eastAsia="en-US"/>
              </w:rPr>
            </w:pPr>
            <w:r>
              <w:rPr>
                <w:rFonts w:eastAsiaTheme="minorHAnsi"/>
                <w:lang w:eastAsia="en-US"/>
              </w:rPr>
              <w:t>11</w:t>
            </w:r>
          </w:p>
        </w:tc>
        <w:tc>
          <w:tcPr>
            <w:tcW w:w="1134" w:type="dxa"/>
            <w:tcBorders>
              <w:top w:val="single" w:sz="4" w:space="0" w:color="auto"/>
              <w:left w:val="single" w:sz="4" w:space="0" w:color="auto"/>
              <w:bottom w:val="single" w:sz="4" w:space="0" w:color="auto"/>
              <w:right w:val="single" w:sz="4" w:space="0" w:color="auto"/>
            </w:tcBorders>
          </w:tcPr>
          <w:p w:rsidR="005934B8" w:rsidRDefault="005934B8">
            <w:pPr>
              <w:autoSpaceDE w:val="0"/>
              <w:autoSpaceDN w:val="0"/>
              <w:adjustRightInd w:val="0"/>
              <w:jc w:val="center"/>
              <w:rPr>
                <w:rFonts w:eastAsiaTheme="minorHAnsi"/>
                <w:lang w:eastAsia="en-US"/>
              </w:rPr>
            </w:pPr>
            <w:r>
              <w:rPr>
                <w:rFonts w:eastAsiaTheme="minorHAnsi"/>
                <w:lang w:eastAsia="en-US"/>
              </w:rPr>
              <w:t>12</w:t>
            </w:r>
          </w:p>
        </w:tc>
        <w:tc>
          <w:tcPr>
            <w:tcW w:w="1134" w:type="dxa"/>
            <w:tcBorders>
              <w:top w:val="single" w:sz="4" w:space="0" w:color="auto"/>
              <w:left w:val="single" w:sz="4" w:space="0" w:color="auto"/>
              <w:bottom w:val="single" w:sz="4" w:space="0" w:color="auto"/>
              <w:right w:val="single" w:sz="4" w:space="0" w:color="auto"/>
            </w:tcBorders>
          </w:tcPr>
          <w:p w:rsidR="005934B8" w:rsidRDefault="005934B8">
            <w:pPr>
              <w:autoSpaceDE w:val="0"/>
              <w:autoSpaceDN w:val="0"/>
              <w:adjustRightInd w:val="0"/>
              <w:jc w:val="center"/>
              <w:rPr>
                <w:rFonts w:eastAsiaTheme="minorHAnsi"/>
                <w:lang w:eastAsia="en-US"/>
              </w:rPr>
            </w:pPr>
            <w:r>
              <w:rPr>
                <w:rFonts w:eastAsiaTheme="minorHAnsi"/>
                <w:lang w:eastAsia="en-US"/>
              </w:rPr>
              <w:t>13</w:t>
            </w:r>
          </w:p>
        </w:tc>
        <w:tc>
          <w:tcPr>
            <w:tcW w:w="992" w:type="dxa"/>
            <w:tcBorders>
              <w:top w:val="single" w:sz="4" w:space="0" w:color="auto"/>
              <w:left w:val="single" w:sz="4" w:space="0" w:color="auto"/>
              <w:bottom w:val="single" w:sz="4" w:space="0" w:color="auto"/>
              <w:right w:val="single" w:sz="4" w:space="0" w:color="auto"/>
            </w:tcBorders>
          </w:tcPr>
          <w:p w:rsidR="005934B8" w:rsidRDefault="005934B8">
            <w:pPr>
              <w:autoSpaceDE w:val="0"/>
              <w:autoSpaceDN w:val="0"/>
              <w:adjustRightInd w:val="0"/>
              <w:jc w:val="center"/>
              <w:rPr>
                <w:rFonts w:eastAsiaTheme="minorHAnsi"/>
                <w:lang w:eastAsia="en-US"/>
              </w:rPr>
            </w:pPr>
            <w:r>
              <w:rPr>
                <w:rFonts w:eastAsiaTheme="minorHAnsi"/>
                <w:lang w:eastAsia="en-US"/>
              </w:rPr>
              <w:t>14</w:t>
            </w:r>
          </w:p>
        </w:tc>
        <w:tc>
          <w:tcPr>
            <w:tcW w:w="1843" w:type="dxa"/>
            <w:tcBorders>
              <w:top w:val="single" w:sz="4" w:space="0" w:color="auto"/>
              <w:left w:val="single" w:sz="4" w:space="0" w:color="auto"/>
              <w:bottom w:val="single" w:sz="4" w:space="0" w:color="auto"/>
              <w:right w:val="single" w:sz="4" w:space="0" w:color="auto"/>
            </w:tcBorders>
            <w:vAlign w:val="center"/>
          </w:tcPr>
          <w:p w:rsidR="005934B8" w:rsidRDefault="00F11370">
            <w:pPr>
              <w:autoSpaceDE w:val="0"/>
              <w:autoSpaceDN w:val="0"/>
              <w:adjustRightInd w:val="0"/>
              <w:jc w:val="center"/>
              <w:rPr>
                <w:rFonts w:eastAsiaTheme="minorHAnsi"/>
                <w:lang w:eastAsia="en-US"/>
              </w:rPr>
            </w:pPr>
            <w:r>
              <w:rPr>
                <w:rFonts w:eastAsiaTheme="minorHAnsi"/>
                <w:lang w:eastAsia="en-US"/>
              </w:rPr>
              <w:t>15</w:t>
            </w:r>
          </w:p>
        </w:tc>
      </w:tr>
      <w:tr w:rsidR="00F87FBE" w:rsidTr="005076DA">
        <w:tc>
          <w:tcPr>
            <w:tcW w:w="425" w:type="dxa"/>
            <w:tcBorders>
              <w:top w:val="single" w:sz="4" w:space="0" w:color="auto"/>
              <w:left w:val="single" w:sz="4" w:space="0" w:color="auto"/>
              <w:bottom w:val="single" w:sz="4" w:space="0" w:color="auto"/>
              <w:right w:val="single" w:sz="4" w:space="0" w:color="auto"/>
            </w:tcBorders>
          </w:tcPr>
          <w:p w:rsidR="00F87FBE" w:rsidRDefault="00F87FBE" w:rsidP="00F87FBE">
            <w:pPr>
              <w:autoSpaceDE w:val="0"/>
              <w:autoSpaceDN w:val="0"/>
              <w:adjustRightInd w:val="0"/>
              <w:jc w:val="center"/>
              <w:rPr>
                <w:rFonts w:eastAsiaTheme="minorHAnsi"/>
                <w:lang w:eastAsia="en-US"/>
              </w:rPr>
            </w:pPr>
            <w:r>
              <w:rPr>
                <w:rFonts w:eastAsiaTheme="minorHAnsi"/>
                <w:lang w:eastAsia="en-US"/>
              </w:rPr>
              <w:t>1.</w:t>
            </w:r>
          </w:p>
        </w:tc>
        <w:tc>
          <w:tcPr>
            <w:tcW w:w="2552" w:type="dxa"/>
            <w:tcBorders>
              <w:top w:val="single" w:sz="4" w:space="0" w:color="auto"/>
              <w:left w:val="single" w:sz="4" w:space="0" w:color="auto"/>
              <w:bottom w:val="single" w:sz="4" w:space="0" w:color="auto"/>
              <w:right w:val="single" w:sz="4" w:space="0" w:color="auto"/>
            </w:tcBorders>
          </w:tcPr>
          <w:p w:rsidR="00F87FBE" w:rsidRPr="00034AD5" w:rsidRDefault="00F87FBE" w:rsidP="00F87FBE">
            <w:pPr>
              <w:autoSpaceDE w:val="0"/>
              <w:autoSpaceDN w:val="0"/>
              <w:adjustRightInd w:val="0"/>
              <w:rPr>
                <w:rFonts w:eastAsiaTheme="minorHAnsi"/>
                <w:sz w:val="22"/>
                <w:szCs w:val="22"/>
                <w:lang w:eastAsia="en-US"/>
              </w:rPr>
            </w:pPr>
            <w:r>
              <w:rPr>
                <w:rFonts w:eastAsiaTheme="minorHAnsi"/>
                <w:sz w:val="22"/>
                <w:szCs w:val="22"/>
                <w:lang w:eastAsia="en-US"/>
              </w:rPr>
              <w:t>Количество лиц, включенных в резерв управленческих кадров Республики Тыва</w:t>
            </w:r>
          </w:p>
        </w:tc>
        <w:tc>
          <w:tcPr>
            <w:tcW w:w="1134" w:type="dxa"/>
            <w:tcBorders>
              <w:top w:val="single" w:sz="4" w:space="0" w:color="auto"/>
              <w:left w:val="single" w:sz="4" w:space="0" w:color="auto"/>
              <w:bottom w:val="single" w:sz="4" w:space="0" w:color="auto"/>
              <w:right w:val="single" w:sz="4" w:space="0" w:color="auto"/>
            </w:tcBorders>
          </w:tcPr>
          <w:p w:rsidR="00F87FBE" w:rsidRPr="005F35C2" w:rsidRDefault="00F87FBE" w:rsidP="00F87FBE">
            <w:pPr>
              <w:autoSpaceDE w:val="0"/>
              <w:autoSpaceDN w:val="0"/>
              <w:adjustRightInd w:val="0"/>
              <w:jc w:val="center"/>
              <w:rPr>
                <w:rFonts w:eastAsiaTheme="minorHAnsi"/>
                <w:bCs/>
                <w:sz w:val="22"/>
                <w:szCs w:val="22"/>
                <w:lang w:eastAsia="en-US"/>
              </w:rPr>
            </w:pPr>
            <w:r>
              <w:rPr>
                <w:rFonts w:eastAsiaTheme="minorHAnsi"/>
                <w:bCs/>
                <w:sz w:val="22"/>
                <w:szCs w:val="22"/>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F87FBE" w:rsidRDefault="00F87FBE" w:rsidP="00F87FBE">
            <w:pPr>
              <w:autoSpaceDE w:val="0"/>
              <w:autoSpaceDN w:val="0"/>
              <w:adjustRightInd w:val="0"/>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F87FBE" w:rsidRDefault="00F87FBE" w:rsidP="00F87FBE">
            <w:pPr>
              <w:autoSpaceDE w:val="0"/>
              <w:autoSpaceDN w:val="0"/>
              <w:adjustRightInd w:val="0"/>
              <w:jc w:val="center"/>
              <w:rPr>
                <w:rFonts w:eastAsiaTheme="minorHAnsi"/>
                <w:lang w:eastAsia="en-US"/>
              </w:rPr>
            </w:pPr>
            <w:r>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F87FBE" w:rsidRDefault="00F87FBE" w:rsidP="00F87FBE">
            <w:pPr>
              <w:autoSpaceDE w:val="0"/>
              <w:autoSpaceDN w:val="0"/>
              <w:adjustRightInd w:val="0"/>
              <w:jc w:val="center"/>
              <w:rPr>
                <w:rFonts w:eastAsiaTheme="minorHAnsi"/>
                <w:lang w:eastAsia="en-US"/>
              </w:rPr>
            </w:pPr>
            <w:r>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F87FBE" w:rsidRPr="006965D4" w:rsidRDefault="00F87FBE" w:rsidP="00137D57">
            <w:pPr>
              <w:autoSpaceDE w:val="0"/>
              <w:autoSpaceDN w:val="0"/>
              <w:adjustRightInd w:val="0"/>
              <w:jc w:val="center"/>
              <w:rPr>
                <w:rFonts w:eastAsiaTheme="minorHAnsi"/>
                <w:lang w:eastAsia="en-US"/>
              </w:rPr>
            </w:pPr>
            <w:r w:rsidRPr="006965D4">
              <w:rPr>
                <w:rFonts w:eastAsiaTheme="minorHAnsi"/>
                <w:lang w:eastAsia="en-US"/>
              </w:rPr>
              <w:t>5</w:t>
            </w:r>
          </w:p>
        </w:tc>
        <w:tc>
          <w:tcPr>
            <w:tcW w:w="709" w:type="dxa"/>
            <w:tcBorders>
              <w:top w:val="single" w:sz="4" w:space="0" w:color="auto"/>
              <w:left w:val="single" w:sz="4" w:space="0" w:color="auto"/>
              <w:bottom w:val="single" w:sz="4" w:space="0" w:color="auto"/>
              <w:right w:val="single" w:sz="4" w:space="0" w:color="auto"/>
            </w:tcBorders>
          </w:tcPr>
          <w:p w:rsidR="00F87FBE" w:rsidRPr="006965D4" w:rsidRDefault="00F87FBE" w:rsidP="00137D57">
            <w:pPr>
              <w:jc w:val="center"/>
            </w:pPr>
            <w:r w:rsidRPr="006965D4">
              <w:rPr>
                <w:rFonts w:eastAsiaTheme="minorHAnsi"/>
                <w:lang w:eastAsia="en-US"/>
              </w:rPr>
              <w:t>5</w:t>
            </w:r>
          </w:p>
        </w:tc>
        <w:tc>
          <w:tcPr>
            <w:tcW w:w="709" w:type="dxa"/>
            <w:tcBorders>
              <w:top w:val="single" w:sz="4" w:space="0" w:color="auto"/>
              <w:left w:val="single" w:sz="4" w:space="0" w:color="auto"/>
              <w:bottom w:val="single" w:sz="4" w:space="0" w:color="auto"/>
              <w:right w:val="single" w:sz="4" w:space="0" w:color="auto"/>
            </w:tcBorders>
          </w:tcPr>
          <w:p w:rsidR="00F87FBE" w:rsidRPr="006965D4" w:rsidRDefault="00F87FBE" w:rsidP="00137D57">
            <w:pPr>
              <w:jc w:val="center"/>
            </w:pPr>
            <w:r w:rsidRPr="006965D4">
              <w:rPr>
                <w:rFonts w:eastAsiaTheme="minorHAnsi"/>
                <w:lang w:eastAsia="en-US"/>
              </w:rPr>
              <w:t>5</w:t>
            </w:r>
          </w:p>
        </w:tc>
        <w:tc>
          <w:tcPr>
            <w:tcW w:w="850" w:type="dxa"/>
            <w:tcBorders>
              <w:top w:val="single" w:sz="4" w:space="0" w:color="auto"/>
              <w:left w:val="single" w:sz="4" w:space="0" w:color="auto"/>
              <w:bottom w:val="single" w:sz="4" w:space="0" w:color="auto"/>
              <w:right w:val="single" w:sz="4" w:space="0" w:color="auto"/>
            </w:tcBorders>
          </w:tcPr>
          <w:p w:rsidR="00F87FBE" w:rsidRPr="006965D4" w:rsidRDefault="00F87FBE" w:rsidP="00137D57">
            <w:pPr>
              <w:jc w:val="center"/>
            </w:pPr>
            <w:r w:rsidRPr="006965D4">
              <w:rPr>
                <w:rFonts w:eastAsiaTheme="minorHAnsi"/>
                <w:lang w:eastAsia="en-US"/>
              </w:rPr>
              <w:t>5</w:t>
            </w:r>
          </w:p>
        </w:tc>
        <w:tc>
          <w:tcPr>
            <w:tcW w:w="851" w:type="dxa"/>
            <w:tcBorders>
              <w:top w:val="single" w:sz="4" w:space="0" w:color="auto"/>
              <w:left w:val="single" w:sz="4" w:space="0" w:color="auto"/>
              <w:bottom w:val="single" w:sz="4" w:space="0" w:color="auto"/>
              <w:right w:val="single" w:sz="4" w:space="0" w:color="auto"/>
            </w:tcBorders>
          </w:tcPr>
          <w:p w:rsidR="00F87FBE" w:rsidRPr="006965D4" w:rsidRDefault="00F87FBE" w:rsidP="00137D57">
            <w:pPr>
              <w:jc w:val="center"/>
            </w:pPr>
            <w:r w:rsidRPr="006965D4">
              <w:rPr>
                <w:rFonts w:eastAsiaTheme="minorHAnsi"/>
                <w:lang w:eastAsia="en-US"/>
              </w:rPr>
              <w:t>5</w:t>
            </w:r>
          </w:p>
        </w:tc>
        <w:tc>
          <w:tcPr>
            <w:tcW w:w="1134" w:type="dxa"/>
            <w:tcBorders>
              <w:top w:val="single" w:sz="4" w:space="0" w:color="auto"/>
              <w:left w:val="single" w:sz="4" w:space="0" w:color="auto"/>
              <w:bottom w:val="single" w:sz="4" w:space="0" w:color="auto"/>
              <w:right w:val="single" w:sz="4" w:space="0" w:color="auto"/>
            </w:tcBorders>
          </w:tcPr>
          <w:p w:rsidR="00F87FBE" w:rsidRPr="006965D4" w:rsidRDefault="00F87FBE" w:rsidP="00137D57">
            <w:pPr>
              <w:jc w:val="center"/>
            </w:pPr>
            <w:r w:rsidRPr="006965D4">
              <w:rPr>
                <w:rFonts w:eastAsiaTheme="minorHAnsi"/>
                <w:lang w:eastAsia="en-US"/>
              </w:rPr>
              <w:t>5</w:t>
            </w:r>
          </w:p>
        </w:tc>
        <w:tc>
          <w:tcPr>
            <w:tcW w:w="1134" w:type="dxa"/>
            <w:tcBorders>
              <w:top w:val="single" w:sz="4" w:space="0" w:color="auto"/>
              <w:left w:val="single" w:sz="4" w:space="0" w:color="auto"/>
              <w:bottom w:val="single" w:sz="4" w:space="0" w:color="auto"/>
              <w:right w:val="single" w:sz="4" w:space="0" w:color="auto"/>
            </w:tcBorders>
          </w:tcPr>
          <w:p w:rsidR="00F87FBE" w:rsidRPr="006965D4" w:rsidRDefault="00F87FBE" w:rsidP="00137D57">
            <w:pPr>
              <w:jc w:val="center"/>
            </w:pPr>
            <w:r w:rsidRPr="006965D4">
              <w:rPr>
                <w:rFonts w:eastAsiaTheme="minorHAnsi"/>
                <w:lang w:eastAsia="en-US"/>
              </w:rPr>
              <w:t>5</w:t>
            </w:r>
          </w:p>
        </w:tc>
        <w:tc>
          <w:tcPr>
            <w:tcW w:w="992" w:type="dxa"/>
            <w:tcBorders>
              <w:top w:val="single" w:sz="4" w:space="0" w:color="auto"/>
              <w:left w:val="single" w:sz="4" w:space="0" w:color="auto"/>
              <w:bottom w:val="single" w:sz="4" w:space="0" w:color="auto"/>
              <w:right w:val="single" w:sz="4" w:space="0" w:color="auto"/>
            </w:tcBorders>
          </w:tcPr>
          <w:p w:rsidR="00F87FBE" w:rsidRPr="006965D4" w:rsidRDefault="00F87FBE" w:rsidP="00137D57">
            <w:pPr>
              <w:jc w:val="center"/>
            </w:pPr>
            <w:r w:rsidRPr="006965D4">
              <w:rPr>
                <w:rFonts w:eastAsiaTheme="minorHAnsi"/>
                <w:lang w:eastAsia="en-US"/>
              </w:rPr>
              <w:t>5</w:t>
            </w:r>
          </w:p>
        </w:tc>
        <w:tc>
          <w:tcPr>
            <w:tcW w:w="1843" w:type="dxa"/>
            <w:tcBorders>
              <w:top w:val="single" w:sz="4" w:space="0" w:color="auto"/>
              <w:left w:val="single" w:sz="4" w:space="0" w:color="auto"/>
              <w:bottom w:val="single" w:sz="4" w:space="0" w:color="auto"/>
              <w:right w:val="single" w:sz="4" w:space="0" w:color="auto"/>
            </w:tcBorders>
          </w:tcPr>
          <w:p w:rsidR="00F87FBE" w:rsidRDefault="00F87FBE" w:rsidP="00D76715">
            <w:pPr>
              <w:jc w:val="center"/>
            </w:pPr>
            <w:r w:rsidRPr="004F4E79">
              <w:rPr>
                <w:rFonts w:eastAsiaTheme="minorHAnsi"/>
                <w:lang w:eastAsia="en-US"/>
              </w:rPr>
              <w:t>5</w:t>
            </w:r>
          </w:p>
        </w:tc>
      </w:tr>
      <w:tr w:rsidR="00F723B4" w:rsidTr="005076DA">
        <w:tc>
          <w:tcPr>
            <w:tcW w:w="425" w:type="dxa"/>
            <w:tcBorders>
              <w:top w:val="single" w:sz="4" w:space="0" w:color="auto"/>
              <w:left w:val="single" w:sz="4" w:space="0" w:color="auto"/>
              <w:bottom w:val="single" w:sz="4" w:space="0" w:color="auto"/>
              <w:right w:val="single" w:sz="4" w:space="0" w:color="auto"/>
            </w:tcBorders>
          </w:tcPr>
          <w:p w:rsidR="00F723B4" w:rsidRDefault="00F723B4" w:rsidP="00F723B4">
            <w:pPr>
              <w:autoSpaceDE w:val="0"/>
              <w:autoSpaceDN w:val="0"/>
              <w:adjustRightInd w:val="0"/>
              <w:jc w:val="center"/>
              <w:rPr>
                <w:rFonts w:eastAsiaTheme="minorHAnsi"/>
                <w:lang w:eastAsia="en-US"/>
              </w:rPr>
            </w:pPr>
            <w:r>
              <w:rPr>
                <w:rFonts w:eastAsiaTheme="minorHAnsi"/>
                <w:lang w:eastAsia="en-US"/>
              </w:rPr>
              <w:t>2.</w:t>
            </w:r>
          </w:p>
        </w:tc>
        <w:tc>
          <w:tcPr>
            <w:tcW w:w="2552" w:type="dxa"/>
            <w:tcBorders>
              <w:top w:val="single" w:sz="4" w:space="0" w:color="auto"/>
              <w:left w:val="single" w:sz="4" w:space="0" w:color="auto"/>
              <w:bottom w:val="single" w:sz="4" w:space="0" w:color="auto"/>
              <w:right w:val="single" w:sz="4" w:space="0" w:color="auto"/>
            </w:tcBorders>
          </w:tcPr>
          <w:p w:rsidR="00F723B4" w:rsidRPr="00034AD5" w:rsidRDefault="00F723B4" w:rsidP="00F723B4">
            <w:pPr>
              <w:autoSpaceDE w:val="0"/>
              <w:autoSpaceDN w:val="0"/>
              <w:adjustRightInd w:val="0"/>
              <w:rPr>
                <w:rFonts w:eastAsiaTheme="minorHAnsi"/>
                <w:sz w:val="22"/>
                <w:szCs w:val="22"/>
                <w:lang w:eastAsia="en-US"/>
              </w:rPr>
            </w:pPr>
            <w:r>
              <w:rPr>
                <w:rFonts w:eastAsiaTheme="minorHAnsi"/>
                <w:sz w:val="22"/>
                <w:szCs w:val="22"/>
                <w:lang w:eastAsia="en-US"/>
              </w:rPr>
              <w:t>Доля вакантных должностей, замещенных из кадрового резерва</w:t>
            </w:r>
          </w:p>
        </w:tc>
        <w:tc>
          <w:tcPr>
            <w:tcW w:w="1134" w:type="dxa"/>
            <w:tcBorders>
              <w:top w:val="single" w:sz="4" w:space="0" w:color="auto"/>
              <w:left w:val="single" w:sz="4" w:space="0" w:color="auto"/>
              <w:bottom w:val="single" w:sz="4" w:space="0" w:color="auto"/>
              <w:right w:val="single" w:sz="4" w:space="0" w:color="auto"/>
            </w:tcBorders>
          </w:tcPr>
          <w:p w:rsidR="00F723B4" w:rsidRPr="005F35C2" w:rsidRDefault="00F723B4" w:rsidP="00F723B4">
            <w:pPr>
              <w:autoSpaceDE w:val="0"/>
              <w:autoSpaceDN w:val="0"/>
              <w:adjustRightInd w:val="0"/>
              <w:jc w:val="center"/>
              <w:rPr>
                <w:rFonts w:eastAsiaTheme="minorHAnsi"/>
                <w:bCs/>
                <w:sz w:val="22"/>
                <w:szCs w:val="22"/>
                <w:lang w:eastAsia="en-US"/>
              </w:rPr>
            </w:pPr>
            <w:r>
              <w:rPr>
                <w:rFonts w:eastAsiaTheme="minorHAnsi"/>
                <w:bCs/>
                <w:sz w:val="22"/>
                <w:szCs w:val="22"/>
                <w:lang w:eastAsia="en-US"/>
              </w:rPr>
              <w:t>процентов</w:t>
            </w:r>
          </w:p>
        </w:tc>
        <w:tc>
          <w:tcPr>
            <w:tcW w:w="851" w:type="dxa"/>
            <w:tcBorders>
              <w:top w:val="single" w:sz="4" w:space="0" w:color="auto"/>
              <w:left w:val="single" w:sz="4" w:space="0" w:color="auto"/>
              <w:bottom w:val="single" w:sz="4" w:space="0" w:color="auto"/>
              <w:right w:val="single" w:sz="4" w:space="0" w:color="auto"/>
            </w:tcBorders>
          </w:tcPr>
          <w:p w:rsidR="00F723B4" w:rsidRDefault="00F723B4" w:rsidP="00F723B4">
            <w:pPr>
              <w:autoSpaceDE w:val="0"/>
              <w:autoSpaceDN w:val="0"/>
              <w:adjustRightInd w:val="0"/>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F723B4" w:rsidRPr="00046ACA" w:rsidRDefault="00003144" w:rsidP="00F723B4">
            <w:pPr>
              <w:autoSpaceDE w:val="0"/>
              <w:autoSpaceDN w:val="0"/>
              <w:adjustRightInd w:val="0"/>
              <w:jc w:val="center"/>
              <w:rPr>
                <w:rFonts w:eastAsiaTheme="minorHAnsi"/>
                <w:lang w:eastAsia="en-US"/>
              </w:rPr>
            </w:pPr>
            <w:r>
              <w:rPr>
                <w:rFonts w:eastAsiaTheme="minorHAnsi"/>
                <w:lang w:eastAsia="en-US"/>
              </w:rPr>
              <w:t>8</w:t>
            </w:r>
          </w:p>
        </w:tc>
        <w:tc>
          <w:tcPr>
            <w:tcW w:w="709" w:type="dxa"/>
            <w:tcBorders>
              <w:top w:val="single" w:sz="4" w:space="0" w:color="auto"/>
              <w:left w:val="single" w:sz="4" w:space="0" w:color="auto"/>
              <w:bottom w:val="single" w:sz="4" w:space="0" w:color="auto"/>
              <w:right w:val="single" w:sz="4" w:space="0" w:color="auto"/>
            </w:tcBorders>
          </w:tcPr>
          <w:p w:rsidR="00F723B4" w:rsidRPr="00046ACA" w:rsidRDefault="00003144" w:rsidP="00F723B4">
            <w:pPr>
              <w:jc w:val="center"/>
            </w:pPr>
            <w:r>
              <w:rPr>
                <w:rFonts w:eastAsiaTheme="minorHAnsi"/>
                <w:lang w:eastAsia="en-US"/>
              </w:rPr>
              <w:t>8</w:t>
            </w:r>
          </w:p>
        </w:tc>
        <w:tc>
          <w:tcPr>
            <w:tcW w:w="850" w:type="dxa"/>
            <w:tcBorders>
              <w:top w:val="single" w:sz="4" w:space="0" w:color="auto"/>
              <w:left w:val="single" w:sz="4" w:space="0" w:color="auto"/>
              <w:bottom w:val="single" w:sz="4" w:space="0" w:color="auto"/>
              <w:right w:val="single" w:sz="4" w:space="0" w:color="auto"/>
            </w:tcBorders>
          </w:tcPr>
          <w:p w:rsidR="00F723B4" w:rsidRPr="00046ACA" w:rsidRDefault="00003144" w:rsidP="00F723B4">
            <w:pPr>
              <w:jc w:val="center"/>
            </w:pPr>
            <w:r>
              <w:t>8</w:t>
            </w:r>
          </w:p>
        </w:tc>
        <w:tc>
          <w:tcPr>
            <w:tcW w:w="709" w:type="dxa"/>
            <w:tcBorders>
              <w:top w:val="single" w:sz="4" w:space="0" w:color="auto"/>
              <w:left w:val="single" w:sz="4" w:space="0" w:color="auto"/>
              <w:bottom w:val="single" w:sz="4" w:space="0" w:color="auto"/>
              <w:right w:val="single" w:sz="4" w:space="0" w:color="auto"/>
            </w:tcBorders>
          </w:tcPr>
          <w:p w:rsidR="00F723B4" w:rsidRPr="00046ACA" w:rsidRDefault="00003144" w:rsidP="00F723B4">
            <w:pPr>
              <w:jc w:val="center"/>
            </w:pPr>
            <w:r>
              <w:t>8</w:t>
            </w:r>
          </w:p>
        </w:tc>
        <w:tc>
          <w:tcPr>
            <w:tcW w:w="709" w:type="dxa"/>
            <w:tcBorders>
              <w:top w:val="single" w:sz="4" w:space="0" w:color="auto"/>
              <w:left w:val="single" w:sz="4" w:space="0" w:color="auto"/>
              <w:bottom w:val="single" w:sz="4" w:space="0" w:color="auto"/>
              <w:right w:val="single" w:sz="4" w:space="0" w:color="auto"/>
            </w:tcBorders>
          </w:tcPr>
          <w:p w:rsidR="00F723B4" w:rsidRPr="00046ACA" w:rsidRDefault="00003144" w:rsidP="00F723B4">
            <w:pPr>
              <w:jc w:val="center"/>
            </w:pPr>
            <w:r>
              <w:t>9</w:t>
            </w:r>
          </w:p>
        </w:tc>
        <w:tc>
          <w:tcPr>
            <w:tcW w:w="850" w:type="dxa"/>
            <w:tcBorders>
              <w:top w:val="single" w:sz="4" w:space="0" w:color="auto"/>
              <w:left w:val="single" w:sz="4" w:space="0" w:color="auto"/>
              <w:bottom w:val="single" w:sz="4" w:space="0" w:color="auto"/>
              <w:right w:val="single" w:sz="4" w:space="0" w:color="auto"/>
            </w:tcBorders>
          </w:tcPr>
          <w:p w:rsidR="00F723B4" w:rsidRPr="00046ACA" w:rsidRDefault="00F723B4" w:rsidP="00F723B4">
            <w:pPr>
              <w:jc w:val="center"/>
            </w:pPr>
            <w:r w:rsidRPr="00046ACA">
              <w:rPr>
                <w:rFonts w:eastAsiaTheme="minorHAnsi"/>
                <w:lang w:eastAsia="en-US"/>
              </w:rPr>
              <w:t>10</w:t>
            </w:r>
          </w:p>
        </w:tc>
        <w:tc>
          <w:tcPr>
            <w:tcW w:w="851" w:type="dxa"/>
            <w:tcBorders>
              <w:top w:val="single" w:sz="4" w:space="0" w:color="auto"/>
              <w:left w:val="single" w:sz="4" w:space="0" w:color="auto"/>
              <w:bottom w:val="single" w:sz="4" w:space="0" w:color="auto"/>
              <w:right w:val="single" w:sz="4" w:space="0" w:color="auto"/>
            </w:tcBorders>
          </w:tcPr>
          <w:p w:rsidR="00F723B4" w:rsidRPr="00046ACA" w:rsidRDefault="00F723B4" w:rsidP="00F723B4">
            <w:pPr>
              <w:jc w:val="center"/>
            </w:pPr>
            <w:r w:rsidRPr="00046ACA">
              <w:rPr>
                <w:rFonts w:eastAsiaTheme="minorHAns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F723B4" w:rsidRPr="00046ACA" w:rsidRDefault="00F723B4" w:rsidP="00F723B4">
            <w:pPr>
              <w:jc w:val="center"/>
            </w:pPr>
            <w:r w:rsidRPr="00046ACA">
              <w:rPr>
                <w:rFonts w:eastAsiaTheme="minorHAns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F723B4" w:rsidRPr="00046ACA" w:rsidRDefault="00F723B4" w:rsidP="00F723B4">
            <w:pPr>
              <w:jc w:val="center"/>
            </w:pPr>
            <w:r w:rsidRPr="00046ACA">
              <w:rPr>
                <w:rFonts w:eastAsiaTheme="minorHAnsi"/>
                <w:lang w:eastAsia="en-US"/>
              </w:rPr>
              <w:t>10</w:t>
            </w:r>
          </w:p>
        </w:tc>
        <w:tc>
          <w:tcPr>
            <w:tcW w:w="992" w:type="dxa"/>
            <w:tcBorders>
              <w:top w:val="single" w:sz="4" w:space="0" w:color="auto"/>
              <w:left w:val="single" w:sz="4" w:space="0" w:color="auto"/>
              <w:bottom w:val="single" w:sz="4" w:space="0" w:color="auto"/>
              <w:right w:val="single" w:sz="4" w:space="0" w:color="auto"/>
            </w:tcBorders>
          </w:tcPr>
          <w:p w:rsidR="00F723B4" w:rsidRPr="00046ACA" w:rsidRDefault="00F723B4" w:rsidP="00F723B4">
            <w:pPr>
              <w:jc w:val="center"/>
            </w:pPr>
            <w:r w:rsidRPr="00046ACA">
              <w:rPr>
                <w:rFonts w:eastAsia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rsidR="00F723B4" w:rsidRPr="00046ACA" w:rsidRDefault="00F723B4" w:rsidP="00F723B4">
            <w:pPr>
              <w:autoSpaceDE w:val="0"/>
              <w:autoSpaceDN w:val="0"/>
              <w:adjustRightInd w:val="0"/>
              <w:jc w:val="center"/>
              <w:rPr>
                <w:rFonts w:eastAsiaTheme="minorHAnsi"/>
                <w:lang w:eastAsia="en-US"/>
              </w:rPr>
            </w:pPr>
            <w:r w:rsidRPr="00046ACA">
              <w:rPr>
                <w:rFonts w:eastAsiaTheme="minorHAnsi"/>
                <w:lang w:eastAsia="en-US"/>
              </w:rPr>
              <w:t>10</w:t>
            </w:r>
          </w:p>
        </w:tc>
      </w:tr>
      <w:tr w:rsidR="005934B8" w:rsidTr="005076DA">
        <w:tc>
          <w:tcPr>
            <w:tcW w:w="425" w:type="dxa"/>
            <w:tcBorders>
              <w:top w:val="single" w:sz="4" w:space="0" w:color="auto"/>
              <w:left w:val="single" w:sz="4" w:space="0" w:color="auto"/>
              <w:bottom w:val="single" w:sz="4" w:space="0" w:color="auto"/>
              <w:right w:val="single" w:sz="4" w:space="0" w:color="auto"/>
            </w:tcBorders>
          </w:tcPr>
          <w:p w:rsidR="005934B8" w:rsidRDefault="005934B8" w:rsidP="00903E24">
            <w:pPr>
              <w:autoSpaceDE w:val="0"/>
              <w:autoSpaceDN w:val="0"/>
              <w:adjustRightInd w:val="0"/>
              <w:jc w:val="center"/>
              <w:rPr>
                <w:rFonts w:eastAsiaTheme="minorHAnsi"/>
                <w:lang w:eastAsia="en-US"/>
              </w:rPr>
            </w:pPr>
            <w:r>
              <w:rPr>
                <w:rFonts w:eastAsiaTheme="minorHAnsi"/>
                <w:lang w:eastAsia="en-US"/>
              </w:rPr>
              <w:t>3.</w:t>
            </w:r>
          </w:p>
        </w:tc>
        <w:tc>
          <w:tcPr>
            <w:tcW w:w="2552" w:type="dxa"/>
            <w:tcBorders>
              <w:top w:val="single" w:sz="4" w:space="0" w:color="auto"/>
              <w:left w:val="single" w:sz="4" w:space="0" w:color="auto"/>
              <w:bottom w:val="single" w:sz="4" w:space="0" w:color="auto"/>
              <w:right w:val="single" w:sz="4" w:space="0" w:color="auto"/>
            </w:tcBorders>
          </w:tcPr>
          <w:p w:rsidR="005934B8" w:rsidRPr="00E3526E" w:rsidRDefault="005934B8" w:rsidP="00903E24">
            <w:pPr>
              <w:autoSpaceDE w:val="0"/>
              <w:autoSpaceDN w:val="0"/>
              <w:adjustRightInd w:val="0"/>
              <w:rPr>
                <w:rFonts w:eastAsiaTheme="minorHAnsi"/>
                <w:sz w:val="22"/>
                <w:szCs w:val="22"/>
                <w:lang w:eastAsia="en-US"/>
              </w:rPr>
            </w:pPr>
            <w:r w:rsidRPr="00E3526E">
              <w:rPr>
                <w:rFonts w:eastAsiaTheme="minorHAnsi"/>
                <w:sz w:val="22"/>
                <w:szCs w:val="22"/>
                <w:lang w:eastAsia="en-US"/>
              </w:rPr>
              <w:t>Количество гражданских служащих, получивших дополнительное профессиональное образование</w:t>
            </w:r>
          </w:p>
          <w:p w:rsidR="005934B8" w:rsidRPr="00E3526E" w:rsidRDefault="005934B8" w:rsidP="00903E24">
            <w:pPr>
              <w:autoSpaceDE w:val="0"/>
              <w:autoSpaceDN w:val="0"/>
              <w:adjustRightInd w:val="0"/>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934B8" w:rsidRPr="00E3526E" w:rsidRDefault="005934B8" w:rsidP="00903E24">
            <w:pPr>
              <w:autoSpaceDE w:val="0"/>
              <w:autoSpaceDN w:val="0"/>
              <w:adjustRightInd w:val="0"/>
              <w:jc w:val="center"/>
              <w:rPr>
                <w:rFonts w:eastAsiaTheme="minorHAnsi"/>
                <w:bCs/>
                <w:sz w:val="22"/>
                <w:szCs w:val="22"/>
                <w:lang w:eastAsia="en-US"/>
              </w:rPr>
            </w:pPr>
            <w:r w:rsidRPr="00E3526E">
              <w:rPr>
                <w:rFonts w:eastAsiaTheme="minorHAnsi"/>
                <w:bCs/>
                <w:sz w:val="22"/>
                <w:szCs w:val="22"/>
                <w:lang w:eastAsia="en-US"/>
              </w:rPr>
              <w:lastRenderedPageBreak/>
              <w:t>человек</w:t>
            </w:r>
          </w:p>
        </w:tc>
        <w:tc>
          <w:tcPr>
            <w:tcW w:w="851" w:type="dxa"/>
            <w:tcBorders>
              <w:top w:val="single" w:sz="4" w:space="0" w:color="auto"/>
              <w:left w:val="single" w:sz="4" w:space="0" w:color="auto"/>
              <w:bottom w:val="single" w:sz="4" w:space="0" w:color="auto"/>
              <w:right w:val="single" w:sz="4" w:space="0" w:color="auto"/>
            </w:tcBorders>
          </w:tcPr>
          <w:p w:rsidR="005934B8" w:rsidRPr="00E3526E" w:rsidRDefault="00F7152F" w:rsidP="00E169C0">
            <w:pPr>
              <w:autoSpaceDE w:val="0"/>
              <w:autoSpaceDN w:val="0"/>
              <w:adjustRightInd w:val="0"/>
              <w:jc w:val="center"/>
              <w:rPr>
                <w:rFonts w:eastAsiaTheme="minorHAnsi"/>
                <w:lang w:eastAsia="en-US"/>
              </w:rPr>
            </w:pPr>
            <w:r w:rsidRPr="00E3526E">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5934B8" w:rsidRPr="00E3526E" w:rsidRDefault="00F7152F" w:rsidP="00E169C0">
            <w:pPr>
              <w:autoSpaceDE w:val="0"/>
              <w:autoSpaceDN w:val="0"/>
              <w:adjustRightInd w:val="0"/>
              <w:jc w:val="center"/>
              <w:rPr>
                <w:rFonts w:eastAsiaTheme="minorHAnsi"/>
                <w:lang w:eastAsia="en-US"/>
              </w:rPr>
            </w:pPr>
            <w:r w:rsidRPr="00E3526E">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5934B8" w:rsidRPr="00621E7E" w:rsidRDefault="00621E7E" w:rsidP="00E169C0">
            <w:pPr>
              <w:autoSpaceDE w:val="0"/>
              <w:autoSpaceDN w:val="0"/>
              <w:adjustRightInd w:val="0"/>
              <w:jc w:val="center"/>
              <w:rPr>
                <w:rFonts w:eastAsiaTheme="minorHAnsi"/>
                <w:lang w:eastAsia="en-US"/>
              </w:rPr>
            </w:pPr>
            <w:r w:rsidRPr="00621E7E">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5934B8" w:rsidRPr="00621E7E" w:rsidRDefault="00621E7E" w:rsidP="00E169C0">
            <w:pPr>
              <w:autoSpaceDE w:val="0"/>
              <w:autoSpaceDN w:val="0"/>
              <w:adjustRightInd w:val="0"/>
              <w:jc w:val="center"/>
              <w:rPr>
                <w:rFonts w:eastAsiaTheme="minorHAnsi"/>
                <w:lang w:eastAsia="en-US"/>
              </w:rPr>
            </w:pPr>
            <w:r w:rsidRPr="00621E7E">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5934B8" w:rsidRPr="002501CC" w:rsidRDefault="0081175F" w:rsidP="00E169C0">
            <w:pPr>
              <w:autoSpaceDE w:val="0"/>
              <w:autoSpaceDN w:val="0"/>
              <w:adjustRightInd w:val="0"/>
              <w:jc w:val="center"/>
              <w:rPr>
                <w:rFonts w:eastAsiaTheme="minorHAnsi"/>
                <w:lang w:eastAsia="en-US"/>
              </w:rPr>
            </w:pPr>
            <w:r w:rsidRPr="002501CC">
              <w:rPr>
                <w:rFonts w:eastAsiaTheme="minorHAnsi"/>
                <w:lang w:eastAsia="en-US"/>
              </w:rPr>
              <w:t>25</w:t>
            </w:r>
          </w:p>
        </w:tc>
        <w:tc>
          <w:tcPr>
            <w:tcW w:w="709" w:type="dxa"/>
            <w:tcBorders>
              <w:top w:val="single" w:sz="4" w:space="0" w:color="auto"/>
              <w:left w:val="single" w:sz="4" w:space="0" w:color="auto"/>
              <w:bottom w:val="single" w:sz="4" w:space="0" w:color="auto"/>
              <w:right w:val="single" w:sz="4" w:space="0" w:color="auto"/>
            </w:tcBorders>
          </w:tcPr>
          <w:p w:rsidR="005934B8" w:rsidRPr="002501CC" w:rsidRDefault="005730C9" w:rsidP="00E169C0">
            <w:pPr>
              <w:autoSpaceDE w:val="0"/>
              <w:autoSpaceDN w:val="0"/>
              <w:adjustRightInd w:val="0"/>
              <w:jc w:val="center"/>
              <w:rPr>
                <w:rFonts w:eastAsiaTheme="minorHAnsi"/>
                <w:lang w:eastAsia="en-US"/>
              </w:rPr>
            </w:pPr>
            <w:r w:rsidRPr="002501CC">
              <w:rPr>
                <w:rFonts w:eastAsiaTheme="minorHAnsi"/>
                <w:lang w:eastAsia="en-US"/>
              </w:rPr>
              <w:t>50</w:t>
            </w:r>
          </w:p>
        </w:tc>
        <w:tc>
          <w:tcPr>
            <w:tcW w:w="850" w:type="dxa"/>
            <w:tcBorders>
              <w:top w:val="single" w:sz="4" w:space="0" w:color="auto"/>
              <w:left w:val="single" w:sz="4" w:space="0" w:color="auto"/>
              <w:bottom w:val="single" w:sz="4" w:space="0" w:color="auto"/>
              <w:right w:val="single" w:sz="4" w:space="0" w:color="auto"/>
            </w:tcBorders>
          </w:tcPr>
          <w:p w:rsidR="005934B8" w:rsidRPr="002501CC" w:rsidRDefault="0081175F" w:rsidP="0081175F">
            <w:pPr>
              <w:autoSpaceDE w:val="0"/>
              <w:autoSpaceDN w:val="0"/>
              <w:adjustRightInd w:val="0"/>
              <w:jc w:val="center"/>
              <w:rPr>
                <w:rFonts w:eastAsiaTheme="minorHAnsi"/>
                <w:lang w:eastAsia="en-US"/>
              </w:rPr>
            </w:pPr>
            <w:r w:rsidRPr="002501CC">
              <w:rPr>
                <w:rFonts w:eastAsiaTheme="minorHAnsi"/>
                <w:lang w:eastAsia="en-US"/>
              </w:rPr>
              <w:t>50</w:t>
            </w:r>
          </w:p>
        </w:tc>
        <w:tc>
          <w:tcPr>
            <w:tcW w:w="851" w:type="dxa"/>
            <w:tcBorders>
              <w:top w:val="single" w:sz="4" w:space="0" w:color="auto"/>
              <w:left w:val="single" w:sz="4" w:space="0" w:color="auto"/>
              <w:bottom w:val="single" w:sz="4" w:space="0" w:color="auto"/>
              <w:right w:val="single" w:sz="4" w:space="0" w:color="auto"/>
            </w:tcBorders>
          </w:tcPr>
          <w:p w:rsidR="005934B8" w:rsidRPr="002501CC" w:rsidRDefault="0081175F" w:rsidP="00E169C0">
            <w:pPr>
              <w:autoSpaceDE w:val="0"/>
              <w:autoSpaceDN w:val="0"/>
              <w:adjustRightInd w:val="0"/>
              <w:jc w:val="center"/>
              <w:rPr>
                <w:rFonts w:eastAsiaTheme="minorHAnsi"/>
                <w:lang w:eastAsia="en-US"/>
              </w:rPr>
            </w:pPr>
            <w:r w:rsidRPr="002501CC">
              <w:rPr>
                <w:rFonts w:eastAsiaTheme="minorHAnsi"/>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934B8" w:rsidRPr="002501CC" w:rsidRDefault="0081175F" w:rsidP="00E169C0">
            <w:pPr>
              <w:autoSpaceDE w:val="0"/>
              <w:autoSpaceDN w:val="0"/>
              <w:adjustRightInd w:val="0"/>
              <w:jc w:val="center"/>
              <w:rPr>
                <w:rFonts w:eastAsiaTheme="minorHAnsi"/>
                <w:lang w:eastAsia="en-US"/>
              </w:rPr>
            </w:pPr>
            <w:r w:rsidRPr="002501CC">
              <w:rPr>
                <w:rFonts w:eastAsiaTheme="minorHAnsi"/>
                <w:lang w:eastAsia="en-US"/>
              </w:rPr>
              <w:t>120</w:t>
            </w:r>
          </w:p>
        </w:tc>
        <w:tc>
          <w:tcPr>
            <w:tcW w:w="1134" w:type="dxa"/>
            <w:tcBorders>
              <w:top w:val="single" w:sz="4" w:space="0" w:color="auto"/>
              <w:left w:val="single" w:sz="4" w:space="0" w:color="auto"/>
              <w:bottom w:val="single" w:sz="4" w:space="0" w:color="auto"/>
              <w:right w:val="single" w:sz="4" w:space="0" w:color="auto"/>
            </w:tcBorders>
          </w:tcPr>
          <w:p w:rsidR="005934B8" w:rsidRPr="002501CC" w:rsidRDefault="0081175F" w:rsidP="00E169C0">
            <w:pPr>
              <w:autoSpaceDE w:val="0"/>
              <w:autoSpaceDN w:val="0"/>
              <w:adjustRightInd w:val="0"/>
              <w:jc w:val="center"/>
              <w:rPr>
                <w:rFonts w:eastAsiaTheme="minorHAnsi"/>
                <w:lang w:eastAsia="en-US"/>
              </w:rPr>
            </w:pPr>
            <w:r w:rsidRPr="002501CC">
              <w:rPr>
                <w:rFonts w:eastAsiaTheme="minorHAnsi"/>
                <w:lang w:eastAsia="en-US"/>
              </w:rPr>
              <w:t>120</w:t>
            </w:r>
          </w:p>
        </w:tc>
        <w:tc>
          <w:tcPr>
            <w:tcW w:w="992" w:type="dxa"/>
            <w:tcBorders>
              <w:top w:val="single" w:sz="4" w:space="0" w:color="auto"/>
              <w:left w:val="single" w:sz="4" w:space="0" w:color="auto"/>
              <w:bottom w:val="single" w:sz="4" w:space="0" w:color="auto"/>
              <w:right w:val="single" w:sz="4" w:space="0" w:color="auto"/>
            </w:tcBorders>
          </w:tcPr>
          <w:p w:rsidR="005934B8" w:rsidRPr="002501CC" w:rsidRDefault="0081175F" w:rsidP="00E169C0">
            <w:pPr>
              <w:autoSpaceDE w:val="0"/>
              <w:autoSpaceDN w:val="0"/>
              <w:adjustRightInd w:val="0"/>
              <w:jc w:val="center"/>
              <w:rPr>
                <w:rFonts w:eastAsiaTheme="minorHAnsi"/>
                <w:lang w:eastAsia="en-US"/>
              </w:rPr>
            </w:pPr>
            <w:r w:rsidRPr="002501CC">
              <w:rPr>
                <w:rFonts w:eastAsiaTheme="minorHAnsi"/>
                <w:lang w:eastAsia="en-US"/>
              </w:rPr>
              <w:t>120</w:t>
            </w:r>
          </w:p>
        </w:tc>
        <w:tc>
          <w:tcPr>
            <w:tcW w:w="1843" w:type="dxa"/>
            <w:tcBorders>
              <w:top w:val="single" w:sz="4" w:space="0" w:color="auto"/>
              <w:left w:val="single" w:sz="4" w:space="0" w:color="auto"/>
              <w:bottom w:val="single" w:sz="4" w:space="0" w:color="auto"/>
              <w:right w:val="single" w:sz="4" w:space="0" w:color="auto"/>
            </w:tcBorders>
          </w:tcPr>
          <w:p w:rsidR="005934B8" w:rsidRPr="00E3526E" w:rsidRDefault="0081175F" w:rsidP="00D76715">
            <w:pPr>
              <w:autoSpaceDE w:val="0"/>
              <w:autoSpaceDN w:val="0"/>
              <w:adjustRightInd w:val="0"/>
              <w:jc w:val="center"/>
              <w:rPr>
                <w:rFonts w:eastAsiaTheme="minorHAnsi"/>
                <w:lang w:eastAsia="en-US"/>
              </w:rPr>
            </w:pPr>
            <w:r w:rsidRPr="00E3526E">
              <w:rPr>
                <w:rFonts w:eastAsiaTheme="minorHAnsi"/>
                <w:lang w:eastAsia="en-US"/>
              </w:rPr>
              <w:t>120</w:t>
            </w:r>
          </w:p>
        </w:tc>
      </w:tr>
      <w:tr w:rsidR="00262C6F" w:rsidTr="005076DA">
        <w:tc>
          <w:tcPr>
            <w:tcW w:w="425" w:type="dxa"/>
            <w:tcBorders>
              <w:top w:val="single" w:sz="4" w:space="0" w:color="auto"/>
              <w:left w:val="single" w:sz="4" w:space="0" w:color="auto"/>
              <w:bottom w:val="single" w:sz="4" w:space="0" w:color="auto"/>
              <w:right w:val="single" w:sz="4" w:space="0" w:color="auto"/>
            </w:tcBorders>
          </w:tcPr>
          <w:p w:rsidR="00262C6F" w:rsidRDefault="00262C6F" w:rsidP="00262C6F">
            <w:pPr>
              <w:autoSpaceDE w:val="0"/>
              <w:autoSpaceDN w:val="0"/>
              <w:adjustRightInd w:val="0"/>
              <w:jc w:val="center"/>
              <w:rPr>
                <w:rFonts w:eastAsiaTheme="minorHAnsi"/>
                <w:lang w:eastAsia="en-US"/>
              </w:rPr>
            </w:pPr>
            <w:r>
              <w:rPr>
                <w:rFonts w:eastAsiaTheme="minorHAnsi"/>
                <w:lang w:eastAsia="en-US"/>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262C6F" w:rsidRPr="00E3526E" w:rsidRDefault="00262C6F" w:rsidP="00262C6F">
            <w:pPr>
              <w:autoSpaceDE w:val="0"/>
              <w:autoSpaceDN w:val="0"/>
              <w:adjustRightInd w:val="0"/>
              <w:rPr>
                <w:rFonts w:eastAsiaTheme="minorHAnsi"/>
                <w:sz w:val="22"/>
                <w:szCs w:val="22"/>
                <w:lang w:eastAsia="en-US"/>
              </w:rPr>
            </w:pPr>
            <w:r w:rsidRPr="00E3526E">
              <w:rPr>
                <w:rFonts w:eastAsiaTheme="minorHAnsi"/>
                <w:sz w:val="22"/>
                <w:szCs w:val="22"/>
                <w:lang w:eastAsia="en-US"/>
              </w:rPr>
              <w:t>Количество лиц, включенных в резерв управленческих кадров Республики Тыва, получивших дополнительное профессиональное образование</w:t>
            </w:r>
          </w:p>
          <w:p w:rsidR="00262C6F" w:rsidRPr="00E3526E" w:rsidRDefault="00262C6F" w:rsidP="00262C6F">
            <w:pPr>
              <w:autoSpaceDE w:val="0"/>
              <w:autoSpaceDN w:val="0"/>
              <w:adjustRightInd w:val="0"/>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262C6F" w:rsidRPr="00E3526E" w:rsidRDefault="00262C6F" w:rsidP="00262C6F">
            <w:pPr>
              <w:autoSpaceDE w:val="0"/>
              <w:autoSpaceDN w:val="0"/>
              <w:adjustRightInd w:val="0"/>
              <w:jc w:val="center"/>
              <w:rPr>
                <w:rFonts w:eastAsiaTheme="minorHAnsi"/>
                <w:bCs/>
                <w:sz w:val="22"/>
                <w:szCs w:val="22"/>
                <w:lang w:eastAsia="en-US"/>
              </w:rPr>
            </w:pPr>
            <w:r w:rsidRPr="00E3526E">
              <w:rPr>
                <w:rFonts w:eastAsiaTheme="minorHAnsi"/>
                <w:bCs/>
                <w:sz w:val="22"/>
                <w:szCs w:val="22"/>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262C6F" w:rsidRPr="00E3526E" w:rsidRDefault="00262C6F" w:rsidP="00262C6F">
            <w:pPr>
              <w:autoSpaceDE w:val="0"/>
              <w:autoSpaceDN w:val="0"/>
              <w:adjustRightInd w:val="0"/>
              <w:jc w:val="center"/>
              <w:rPr>
                <w:rFonts w:eastAsiaTheme="minorHAnsi"/>
                <w:lang w:eastAsia="en-US"/>
              </w:rPr>
            </w:pPr>
            <w:r w:rsidRPr="00E3526E">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262C6F" w:rsidRPr="00E3526E" w:rsidRDefault="00262C6F" w:rsidP="00262C6F">
            <w:pPr>
              <w:autoSpaceDE w:val="0"/>
              <w:autoSpaceDN w:val="0"/>
              <w:adjustRightInd w:val="0"/>
              <w:jc w:val="center"/>
              <w:rPr>
                <w:rFonts w:eastAsiaTheme="minorHAnsi"/>
                <w:lang w:eastAsia="en-US"/>
              </w:rPr>
            </w:pPr>
            <w:r w:rsidRPr="00E3526E">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262C6F" w:rsidRPr="00E3526E" w:rsidRDefault="00262C6F" w:rsidP="00262C6F">
            <w:pPr>
              <w:autoSpaceDE w:val="0"/>
              <w:autoSpaceDN w:val="0"/>
              <w:adjustRightInd w:val="0"/>
              <w:jc w:val="center"/>
              <w:rPr>
                <w:rFonts w:eastAsiaTheme="minorHAnsi"/>
                <w:lang w:eastAsia="en-US"/>
              </w:rPr>
            </w:pPr>
            <w:r w:rsidRPr="00E3526E">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262C6F" w:rsidRPr="00E3526E" w:rsidRDefault="00B02A6A" w:rsidP="00262C6F">
            <w:pPr>
              <w:autoSpaceDE w:val="0"/>
              <w:autoSpaceDN w:val="0"/>
              <w:adjustRightInd w:val="0"/>
              <w:jc w:val="center"/>
              <w:rPr>
                <w:rFonts w:eastAsiaTheme="minorHAnsi"/>
                <w:lang w:eastAsia="en-US"/>
              </w:rPr>
            </w:pPr>
            <w:r>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262C6F" w:rsidRPr="00E3526E" w:rsidRDefault="00262C6F" w:rsidP="00262C6F">
            <w:r w:rsidRPr="00E3526E">
              <w:rPr>
                <w:rFonts w:eastAsiaTheme="minorHAnsi"/>
                <w:lang w:eastAsia="en-US"/>
              </w:rPr>
              <w:t>10</w:t>
            </w:r>
          </w:p>
        </w:tc>
        <w:tc>
          <w:tcPr>
            <w:tcW w:w="709" w:type="dxa"/>
            <w:tcBorders>
              <w:top w:val="single" w:sz="4" w:space="0" w:color="auto"/>
              <w:left w:val="single" w:sz="4" w:space="0" w:color="auto"/>
              <w:bottom w:val="single" w:sz="4" w:space="0" w:color="auto"/>
              <w:right w:val="single" w:sz="4" w:space="0" w:color="auto"/>
            </w:tcBorders>
          </w:tcPr>
          <w:p w:rsidR="00262C6F" w:rsidRPr="00E3526E" w:rsidRDefault="00262C6F" w:rsidP="00262C6F">
            <w:r w:rsidRPr="00E3526E">
              <w:rPr>
                <w:rFonts w:eastAsiaTheme="minorHAnsi"/>
                <w:lang w:eastAsia="en-US"/>
              </w:rPr>
              <w:t>10</w:t>
            </w:r>
          </w:p>
        </w:tc>
        <w:tc>
          <w:tcPr>
            <w:tcW w:w="850" w:type="dxa"/>
            <w:tcBorders>
              <w:top w:val="single" w:sz="4" w:space="0" w:color="auto"/>
              <w:left w:val="single" w:sz="4" w:space="0" w:color="auto"/>
              <w:bottom w:val="single" w:sz="4" w:space="0" w:color="auto"/>
              <w:right w:val="single" w:sz="4" w:space="0" w:color="auto"/>
            </w:tcBorders>
          </w:tcPr>
          <w:p w:rsidR="00262C6F" w:rsidRPr="00E3526E" w:rsidRDefault="00262C6F" w:rsidP="00262C6F">
            <w:r w:rsidRPr="00E3526E">
              <w:rPr>
                <w:rFonts w:eastAsiaTheme="minorHAnsi"/>
                <w:lang w:eastAsia="en-US"/>
              </w:rPr>
              <w:t>10</w:t>
            </w:r>
          </w:p>
        </w:tc>
        <w:tc>
          <w:tcPr>
            <w:tcW w:w="851" w:type="dxa"/>
            <w:tcBorders>
              <w:top w:val="single" w:sz="4" w:space="0" w:color="auto"/>
              <w:left w:val="single" w:sz="4" w:space="0" w:color="auto"/>
              <w:bottom w:val="single" w:sz="4" w:space="0" w:color="auto"/>
              <w:right w:val="single" w:sz="4" w:space="0" w:color="auto"/>
            </w:tcBorders>
          </w:tcPr>
          <w:p w:rsidR="00262C6F" w:rsidRPr="00E3526E" w:rsidRDefault="00262C6F" w:rsidP="00262C6F">
            <w:r w:rsidRPr="00E3526E">
              <w:rPr>
                <w:rFonts w:eastAsiaTheme="minorHAns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262C6F" w:rsidRPr="00E3526E" w:rsidRDefault="00262C6F" w:rsidP="00262C6F">
            <w:r w:rsidRPr="00E3526E">
              <w:rPr>
                <w:rFonts w:eastAsiaTheme="minorHAns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262C6F" w:rsidRPr="00E3526E" w:rsidRDefault="00262C6F" w:rsidP="00262C6F">
            <w:r w:rsidRPr="00E3526E">
              <w:rPr>
                <w:rFonts w:eastAsiaTheme="minorHAnsi"/>
                <w:lang w:eastAsia="en-US"/>
              </w:rPr>
              <w:t>10</w:t>
            </w:r>
          </w:p>
        </w:tc>
        <w:tc>
          <w:tcPr>
            <w:tcW w:w="992" w:type="dxa"/>
            <w:tcBorders>
              <w:top w:val="single" w:sz="4" w:space="0" w:color="auto"/>
              <w:left w:val="single" w:sz="4" w:space="0" w:color="auto"/>
              <w:bottom w:val="single" w:sz="4" w:space="0" w:color="auto"/>
              <w:right w:val="single" w:sz="4" w:space="0" w:color="auto"/>
            </w:tcBorders>
          </w:tcPr>
          <w:p w:rsidR="00262C6F" w:rsidRPr="00E3526E" w:rsidRDefault="00262C6F" w:rsidP="00262C6F">
            <w:r w:rsidRPr="00E3526E">
              <w:rPr>
                <w:rFonts w:eastAsia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rsidR="00262C6F" w:rsidRPr="00E3526E" w:rsidRDefault="00262C6F" w:rsidP="00262C6F">
            <w:r w:rsidRPr="00E3526E">
              <w:rPr>
                <w:rFonts w:eastAsiaTheme="minorHAnsi"/>
                <w:lang w:eastAsia="en-US"/>
              </w:rPr>
              <w:t>10</w:t>
            </w:r>
          </w:p>
        </w:tc>
      </w:tr>
      <w:tr w:rsidR="00554A27" w:rsidTr="005076DA">
        <w:tc>
          <w:tcPr>
            <w:tcW w:w="425" w:type="dxa"/>
            <w:tcBorders>
              <w:top w:val="single" w:sz="4" w:space="0" w:color="auto"/>
              <w:left w:val="single" w:sz="4" w:space="0" w:color="auto"/>
              <w:bottom w:val="single" w:sz="4" w:space="0" w:color="auto"/>
              <w:right w:val="single" w:sz="4" w:space="0" w:color="auto"/>
            </w:tcBorders>
          </w:tcPr>
          <w:p w:rsidR="00554A27" w:rsidRDefault="00554A27" w:rsidP="00903E24">
            <w:pPr>
              <w:autoSpaceDE w:val="0"/>
              <w:autoSpaceDN w:val="0"/>
              <w:adjustRightInd w:val="0"/>
              <w:jc w:val="center"/>
              <w:rPr>
                <w:rFonts w:eastAsiaTheme="minorHAnsi"/>
                <w:lang w:eastAsia="en-US"/>
              </w:rPr>
            </w:pPr>
            <w:r>
              <w:rPr>
                <w:rFonts w:eastAsiaTheme="minorHAnsi"/>
                <w:lang w:eastAsia="en-US"/>
              </w:rPr>
              <w:t>5.</w:t>
            </w:r>
          </w:p>
        </w:tc>
        <w:tc>
          <w:tcPr>
            <w:tcW w:w="2552" w:type="dxa"/>
            <w:tcBorders>
              <w:top w:val="single" w:sz="4" w:space="0" w:color="auto"/>
              <w:left w:val="single" w:sz="4" w:space="0" w:color="auto"/>
              <w:bottom w:val="single" w:sz="4" w:space="0" w:color="auto"/>
              <w:right w:val="single" w:sz="4" w:space="0" w:color="auto"/>
            </w:tcBorders>
          </w:tcPr>
          <w:p w:rsidR="00554A27" w:rsidRPr="00E3526E" w:rsidRDefault="00554A27" w:rsidP="00554A27">
            <w:pPr>
              <w:autoSpaceDE w:val="0"/>
              <w:autoSpaceDN w:val="0"/>
              <w:adjustRightInd w:val="0"/>
              <w:rPr>
                <w:rFonts w:eastAsiaTheme="minorHAnsi"/>
                <w:sz w:val="22"/>
                <w:szCs w:val="22"/>
                <w:lang w:eastAsia="en-US"/>
              </w:rPr>
            </w:pPr>
            <w:r w:rsidRPr="00E3526E">
              <w:rPr>
                <w:rFonts w:eastAsiaTheme="minorHAnsi"/>
                <w:sz w:val="22"/>
                <w:szCs w:val="22"/>
                <w:lang w:eastAsia="en-US"/>
              </w:rPr>
              <w:t>Количество муниципальных служащих, получивших дополнительное профессиональное образование</w:t>
            </w:r>
          </w:p>
          <w:p w:rsidR="00554A27" w:rsidRPr="00E3526E" w:rsidRDefault="00554A27" w:rsidP="00903E24">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54A27" w:rsidRPr="00E3526E" w:rsidRDefault="008A71FF" w:rsidP="00903E24">
            <w:pPr>
              <w:autoSpaceDE w:val="0"/>
              <w:autoSpaceDN w:val="0"/>
              <w:adjustRightInd w:val="0"/>
              <w:jc w:val="center"/>
              <w:rPr>
                <w:rFonts w:eastAsiaTheme="minorHAnsi"/>
                <w:bCs/>
                <w:sz w:val="22"/>
                <w:szCs w:val="22"/>
                <w:lang w:eastAsia="en-US"/>
              </w:rPr>
            </w:pPr>
            <w:r w:rsidRPr="00E3526E">
              <w:rPr>
                <w:rFonts w:eastAsiaTheme="minorHAnsi"/>
                <w:bCs/>
                <w:sz w:val="22"/>
                <w:szCs w:val="22"/>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554A27" w:rsidRPr="00E3526E" w:rsidRDefault="00610D25" w:rsidP="00E169C0">
            <w:pPr>
              <w:autoSpaceDE w:val="0"/>
              <w:autoSpaceDN w:val="0"/>
              <w:adjustRightInd w:val="0"/>
              <w:jc w:val="center"/>
              <w:rPr>
                <w:rFonts w:eastAsiaTheme="minorHAnsi"/>
                <w:lang w:eastAsia="en-US"/>
              </w:rPr>
            </w:pPr>
            <w:r w:rsidRPr="00E3526E">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554A27" w:rsidRPr="00E3526E" w:rsidRDefault="00610D25" w:rsidP="00E169C0">
            <w:pPr>
              <w:autoSpaceDE w:val="0"/>
              <w:autoSpaceDN w:val="0"/>
              <w:adjustRightInd w:val="0"/>
              <w:jc w:val="center"/>
              <w:rPr>
                <w:rFonts w:eastAsiaTheme="minorHAnsi"/>
                <w:lang w:eastAsia="en-US"/>
              </w:rPr>
            </w:pPr>
            <w:r w:rsidRPr="00E3526E">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554A27" w:rsidRPr="00E3526E" w:rsidRDefault="00610D25" w:rsidP="00E169C0">
            <w:pPr>
              <w:autoSpaceDE w:val="0"/>
              <w:autoSpaceDN w:val="0"/>
              <w:adjustRightInd w:val="0"/>
              <w:jc w:val="center"/>
              <w:rPr>
                <w:rFonts w:eastAsiaTheme="minorHAnsi"/>
                <w:lang w:eastAsia="en-US"/>
              </w:rPr>
            </w:pPr>
            <w:r w:rsidRPr="00E3526E">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554A27" w:rsidRPr="00E3526E" w:rsidRDefault="00CE4113" w:rsidP="00E169C0">
            <w:pPr>
              <w:autoSpaceDE w:val="0"/>
              <w:autoSpaceDN w:val="0"/>
              <w:adjustRightInd w:val="0"/>
              <w:jc w:val="center"/>
              <w:rPr>
                <w:rFonts w:eastAsiaTheme="minorHAnsi"/>
                <w:lang w:eastAsia="en-US"/>
              </w:rPr>
            </w:pPr>
            <w:r>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554A27" w:rsidRPr="00E3526E" w:rsidRDefault="00CE4113" w:rsidP="00E169C0">
            <w:pPr>
              <w:autoSpaceDE w:val="0"/>
              <w:autoSpaceDN w:val="0"/>
              <w:adjustRightInd w:val="0"/>
              <w:jc w:val="center"/>
              <w:rPr>
                <w:rFonts w:eastAsiaTheme="minorHAnsi"/>
                <w:lang w:eastAsia="en-US"/>
              </w:rPr>
            </w:pPr>
            <w:r>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554A27" w:rsidRPr="00E3526E" w:rsidRDefault="00610D25" w:rsidP="00E169C0">
            <w:pPr>
              <w:autoSpaceDE w:val="0"/>
              <w:autoSpaceDN w:val="0"/>
              <w:adjustRightInd w:val="0"/>
              <w:jc w:val="center"/>
              <w:rPr>
                <w:rFonts w:eastAsiaTheme="minorHAnsi"/>
                <w:lang w:eastAsia="en-US"/>
              </w:rPr>
            </w:pPr>
            <w:r w:rsidRPr="00E3526E">
              <w:rPr>
                <w:rFonts w:eastAsiaTheme="minorHAnsi"/>
                <w:lang w:eastAsia="en-US"/>
              </w:rPr>
              <w:t>40</w:t>
            </w:r>
          </w:p>
        </w:tc>
        <w:tc>
          <w:tcPr>
            <w:tcW w:w="850" w:type="dxa"/>
            <w:tcBorders>
              <w:top w:val="single" w:sz="4" w:space="0" w:color="auto"/>
              <w:left w:val="single" w:sz="4" w:space="0" w:color="auto"/>
              <w:bottom w:val="single" w:sz="4" w:space="0" w:color="auto"/>
              <w:right w:val="single" w:sz="4" w:space="0" w:color="auto"/>
            </w:tcBorders>
          </w:tcPr>
          <w:p w:rsidR="00554A27" w:rsidRPr="00E3526E" w:rsidRDefault="00610D25" w:rsidP="00E169C0">
            <w:pPr>
              <w:autoSpaceDE w:val="0"/>
              <w:autoSpaceDN w:val="0"/>
              <w:adjustRightInd w:val="0"/>
              <w:jc w:val="center"/>
              <w:rPr>
                <w:rFonts w:eastAsiaTheme="minorHAnsi"/>
                <w:lang w:eastAsia="en-US"/>
              </w:rPr>
            </w:pPr>
            <w:r w:rsidRPr="00E3526E">
              <w:rPr>
                <w:rFonts w:eastAsiaTheme="minorHAnsi"/>
                <w:lang w:eastAsia="en-US"/>
              </w:rPr>
              <w:t>40</w:t>
            </w:r>
          </w:p>
        </w:tc>
        <w:tc>
          <w:tcPr>
            <w:tcW w:w="851" w:type="dxa"/>
            <w:tcBorders>
              <w:top w:val="single" w:sz="4" w:space="0" w:color="auto"/>
              <w:left w:val="single" w:sz="4" w:space="0" w:color="auto"/>
              <w:bottom w:val="single" w:sz="4" w:space="0" w:color="auto"/>
              <w:right w:val="single" w:sz="4" w:space="0" w:color="auto"/>
            </w:tcBorders>
          </w:tcPr>
          <w:p w:rsidR="00554A27" w:rsidRPr="00E3526E" w:rsidRDefault="00610D25" w:rsidP="00E169C0">
            <w:pPr>
              <w:autoSpaceDE w:val="0"/>
              <w:autoSpaceDN w:val="0"/>
              <w:adjustRightInd w:val="0"/>
              <w:jc w:val="center"/>
              <w:rPr>
                <w:rFonts w:eastAsiaTheme="minorHAnsi"/>
                <w:lang w:eastAsia="en-US"/>
              </w:rPr>
            </w:pPr>
            <w:r w:rsidRPr="00E3526E">
              <w:rPr>
                <w:rFonts w:eastAsiaTheme="minorHAnsi"/>
                <w:lang w:eastAsia="en-US"/>
              </w:rPr>
              <w:t>40</w:t>
            </w:r>
          </w:p>
        </w:tc>
        <w:tc>
          <w:tcPr>
            <w:tcW w:w="1134" w:type="dxa"/>
            <w:tcBorders>
              <w:top w:val="single" w:sz="4" w:space="0" w:color="auto"/>
              <w:left w:val="single" w:sz="4" w:space="0" w:color="auto"/>
              <w:bottom w:val="single" w:sz="4" w:space="0" w:color="auto"/>
              <w:right w:val="single" w:sz="4" w:space="0" w:color="auto"/>
            </w:tcBorders>
          </w:tcPr>
          <w:p w:rsidR="00554A27" w:rsidRPr="00E3526E" w:rsidRDefault="00610D25" w:rsidP="00E169C0">
            <w:pPr>
              <w:autoSpaceDE w:val="0"/>
              <w:autoSpaceDN w:val="0"/>
              <w:adjustRightInd w:val="0"/>
              <w:jc w:val="center"/>
              <w:rPr>
                <w:rFonts w:eastAsiaTheme="minorHAnsi"/>
                <w:lang w:eastAsia="en-US"/>
              </w:rPr>
            </w:pPr>
            <w:r w:rsidRPr="00E3526E">
              <w:rPr>
                <w:rFonts w:eastAsiaTheme="minorHAnsi"/>
                <w:lang w:eastAsia="en-US"/>
              </w:rPr>
              <w:t>80</w:t>
            </w:r>
          </w:p>
        </w:tc>
        <w:tc>
          <w:tcPr>
            <w:tcW w:w="1134" w:type="dxa"/>
            <w:tcBorders>
              <w:top w:val="single" w:sz="4" w:space="0" w:color="auto"/>
              <w:left w:val="single" w:sz="4" w:space="0" w:color="auto"/>
              <w:bottom w:val="single" w:sz="4" w:space="0" w:color="auto"/>
              <w:right w:val="single" w:sz="4" w:space="0" w:color="auto"/>
            </w:tcBorders>
          </w:tcPr>
          <w:p w:rsidR="00554A27" w:rsidRPr="00E3526E" w:rsidRDefault="00610D25" w:rsidP="00E169C0">
            <w:pPr>
              <w:autoSpaceDE w:val="0"/>
              <w:autoSpaceDN w:val="0"/>
              <w:adjustRightInd w:val="0"/>
              <w:jc w:val="center"/>
              <w:rPr>
                <w:rFonts w:eastAsiaTheme="minorHAnsi"/>
                <w:lang w:eastAsia="en-US"/>
              </w:rPr>
            </w:pPr>
            <w:r w:rsidRPr="00E3526E">
              <w:rPr>
                <w:rFonts w:eastAsiaTheme="minorHAnsi"/>
                <w:lang w:eastAsia="en-US"/>
              </w:rPr>
              <w:t>80</w:t>
            </w:r>
          </w:p>
        </w:tc>
        <w:tc>
          <w:tcPr>
            <w:tcW w:w="992" w:type="dxa"/>
            <w:tcBorders>
              <w:top w:val="single" w:sz="4" w:space="0" w:color="auto"/>
              <w:left w:val="single" w:sz="4" w:space="0" w:color="auto"/>
              <w:bottom w:val="single" w:sz="4" w:space="0" w:color="auto"/>
              <w:right w:val="single" w:sz="4" w:space="0" w:color="auto"/>
            </w:tcBorders>
          </w:tcPr>
          <w:p w:rsidR="00554A27" w:rsidRPr="00E3526E" w:rsidRDefault="00610D25" w:rsidP="00E169C0">
            <w:pPr>
              <w:autoSpaceDE w:val="0"/>
              <w:autoSpaceDN w:val="0"/>
              <w:adjustRightInd w:val="0"/>
              <w:jc w:val="center"/>
              <w:rPr>
                <w:rFonts w:eastAsiaTheme="minorHAnsi"/>
                <w:lang w:eastAsia="en-US"/>
              </w:rPr>
            </w:pPr>
            <w:r w:rsidRPr="00E3526E">
              <w:rPr>
                <w:rFonts w:eastAsiaTheme="minorHAnsi"/>
                <w:lang w:eastAsia="en-US"/>
              </w:rPr>
              <w:t>80</w:t>
            </w:r>
          </w:p>
        </w:tc>
        <w:tc>
          <w:tcPr>
            <w:tcW w:w="1843" w:type="dxa"/>
            <w:tcBorders>
              <w:top w:val="single" w:sz="4" w:space="0" w:color="auto"/>
              <w:left w:val="single" w:sz="4" w:space="0" w:color="auto"/>
              <w:bottom w:val="single" w:sz="4" w:space="0" w:color="auto"/>
              <w:right w:val="single" w:sz="4" w:space="0" w:color="auto"/>
            </w:tcBorders>
          </w:tcPr>
          <w:p w:rsidR="00554A27" w:rsidRPr="00E3526E" w:rsidRDefault="00610D25" w:rsidP="00D76715">
            <w:pPr>
              <w:autoSpaceDE w:val="0"/>
              <w:autoSpaceDN w:val="0"/>
              <w:adjustRightInd w:val="0"/>
              <w:jc w:val="center"/>
              <w:rPr>
                <w:rFonts w:eastAsiaTheme="minorHAnsi"/>
                <w:lang w:eastAsia="en-US"/>
              </w:rPr>
            </w:pPr>
            <w:r w:rsidRPr="00E3526E">
              <w:rPr>
                <w:rFonts w:eastAsiaTheme="minorHAnsi"/>
                <w:lang w:eastAsia="en-US"/>
              </w:rPr>
              <w:t>80</w:t>
            </w:r>
          </w:p>
        </w:tc>
      </w:tr>
      <w:tr w:rsidR="005934B8" w:rsidTr="005076DA">
        <w:tc>
          <w:tcPr>
            <w:tcW w:w="425" w:type="dxa"/>
            <w:tcBorders>
              <w:top w:val="single" w:sz="4" w:space="0" w:color="auto"/>
              <w:left w:val="single" w:sz="4" w:space="0" w:color="auto"/>
              <w:bottom w:val="single" w:sz="4" w:space="0" w:color="auto"/>
              <w:right w:val="single" w:sz="4" w:space="0" w:color="auto"/>
            </w:tcBorders>
          </w:tcPr>
          <w:p w:rsidR="005934B8" w:rsidRDefault="002A1A62" w:rsidP="00903E24">
            <w:pPr>
              <w:autoSpaceDE w:val="0"/>
              <w:autoSpaceDN w:val="0"/>
              <w:adjustRightInd w:val="0"/>
              <w:jc w:val="center"/>
              <w:rPr>
                <w:rFonts w:eastAsiaTheme="minorHAnsi"/>
                <w:lang w:eastAsia="en-US"/>
              </w:rPr>
            </w:pPr>
            <w:r>
              <w:rPr>
                <w:rFonts w:eastAsiaTheme="minorHAnsi"/>
                <w:lang w:eastAsia="en-US"/>
              </w:rPr>
              <w:t>6</w:t>
            </w:r>
            <w:r w:rsidR="005934B8">
              <w:rPr>
                <w:rFonts w:eastAsiaTheme="minorHAnsi"/>
                <w:lang w:eastAsia="en-US"/>
              </w:rPr>
              <w:t>.</w:t>
            </w:r>
          </w:p>
        </w:tc>
        <w:tc>
          <w:tcPr>
            <w:tcW w:w="2552" w:type="dxa"/>
            <w:tcBorders>
              <w:top w:val="single" w:sz="4" w:space="0" w:color="auto"/>
              <w:left w:val="single" w:sz="4" w:space="0" w:color="auto"/>
              <w:bottom w:val="single" w:sz="4" w:space="0" w:color="auto"/>
              <w:right w:val="single" w:sz="4" w:space="0" w:color="auto"/>
            </w:tcBorders>
          </w:tcPr>
          <w:p w:rsidR="005934B8" w:rsidRDefault="005934B8" w:rsidP="00903E24">
            <w:pPr>
              <w:autoSpaceDE w:val="0"/>
              <w:autoSpaceDN w:val="0"/>
              <w:adjustRightInd w:val="0"/>
              <w:rPr>
                <w:rFonts w:eastAsiaTheme="minorHAnsi"/>
                <w:sz w:val="22"/>
                <w:szCs w:val="22"/>
                <w:lang w:eastAsia="en-US"/>
              </w:rPr>
            </w:pPr>
            <w:r>
              <w:rPr>
                <w:rFonts w:eastAsiaTheme="minorHAnsi"/>
                <w:sz w:val="22"/>
                <w:szCs w:val="22"/>
                <w:lang w:eastAsia="en-US"/>
              </w:rPr>
              <w:t>Количество организованных и проведенных обучающих семинаров, совещаний и иных мероприятий по актуальным вопросам гражданской службы</w:t>
            </w:r>
          </w:p>
          <w:p w:rsidR="005934B8" w:rsidRPr="005F35C2" w:rsidRDefault="005934B8" w:rsidP="00903E24">
            <w:pPr>
              <w:autoSpaceDE w:val="0"/>
              <w:autoSpaceDN w:val="0"/>
              <w:adjustRightInd w:val="0"/>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934B8" w:rsidRPr="005F35C2" w:rsidRDefault="005934B8" w:rsidP="00903E24">
            <w:pPr>
              <w:autoSpaceDE w:val="0"/>
              <w:autoSpaceDN w:val="0"/>
              <w:adjustRightInd w:val="0"/>
              <w:jc w:val="center"/>
              <w:rPr>
                <w:rFonts w:eastAsiaTheme="minorHAnsi"/>
                <w:bCs/>
                <w:sz w:val="22"/>
                <w:szCs w:val="22"/>
                <w:lang w:eastAsia="en-US"/>
              </w:rPr>
            </w:pPr>
            <w:r>
              <w:rPr>
                <w:rFonts w:eastAsiaTheme="minorHAnsi"/>
                <w:bCs/>
                <w:sz w:val="22"/>
                <w:szCs w:val="22"/>
                <w:lang w:eastAsia="en-US"/>
              </w:rPr>
              <w:t>единиц</w:t>
            </w:r>
          </w:p>
        </w:tc>
        <w:tc>
          <w:tcPr>
            <w:tcW w:w="851" w:type="dxa"/>
            <w:tcBorders>
              <w:top w:val="single" w:sz="4" w:space="0" w:color="auto"/>
              <w:left w:val="single" w:sz="4" w:space="0" w:color="auto"/>
              <w:bottom w:val="single" w:sz="4" w:space="0" w:color="auto"/>
              <w:right w:val="single" w:sz="4" w:space="0" w:color="auto"/>
            </w:tcBorders>
          </w:tcPr>
          <w:p w:rsidR="005934B8" w:rsidRDefault="00990815" w:rsidP="00E169C0">
            <w:pPr>
              <w:autoSpaceDE w:val="0"/>
              <w:autoSpaceDN w:val="0"/>
              <w:adjustRightInd w:val="0"/>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5934B8" w:rsidRPr="00935E2E" w:rsidRDefault="00990815" w:rsidP="00E169C0">
            <w:pPr>
              <w:autoSpaceDE w:val="0"/>
              <w:autoSpaceDN w:val="0"/>
              <w:adjustRightInd w:val="0"/>
              <w:jc w:val="center"/>
              <w:rPr>
                <w:rFonts w:eastAsiaTheme="minorHAnsi"/>
                <w:lang w:eastAsia="en-US"/>
              </w:rPr>
            </w:pPr>
            <w:r w:rsidRPr="00935E2E">
              <w:rPr>
                <w:rFonts w:eastAsiaTheme="minorHAnsi"/>
                <w:lang w:eastAsia="en-US"/>
              </w:rPr>
              <w:t>1</w:t>
            </w:r>
          </w:p>
        </w:tc>
        <w:tc>
          <w:tcPr>
            <w:tcW w:w="709" w:type="dxa"/>
            <w:tcBorders>
              <w:top w:val="single" w:sz="4" w:space="0" w:color="auto"/>
              <w:left w:val="single" w:sz="4" w:space="0" w:color="auto"/>
              <w:bottom w:val="single" w:sz="4" w:space="0" w:color="auto"/>
              <w:right w:val="single" w:sz="4" w:space="0" w:color="auto"/>
            </w:tcBorders>
          </w:tcPr>
          <w:p w:rsidR="005934B8" w:rsidRPr="00935E2E" w:rsidRDefault="00990815" w:rsidP="00E169C0">
            <w:pPr>
              <w:autoSpaceDE w:val="0"/>
              <w:autoSpaceDN w:val="0"/>
              <w:adjustRightInd w:val="0"/>
              <w:jc w:val="center"/>
              <w:rPr>
                <w:rFonts w:eastAsiaTheme="minorHAnsi"/>
                <w:lang w:eastAsia="en-US"/>
              </w:rPr>
            </w:pPr>
            <w:r w:rsidRPr="00935E2E">
              <w:rPr>
                <w:rFonts w:eastAsiaTheme="minorHAnsi"/>
                <w:lang w:eastAsia="en-US"/>
              </w:rPr>
              <w:t>1</w:t>
            </w:r>
          </w:p>
        </w:tc>
        <w:tc>
          <w:tcPr>
            <w:tcW w:w="850" w:type="dxa"/>
            <w:tcBorders>
              <w:top w:val="single" w:sz="4" w:space="0" w:color="auto"/>
              <w:left w:val="single" w:sz="4" w:space="0" w:color="auto"/>
              <w:bottom w:val="single" w:sz="4" w:space="0" w:color="auto"/>
              <w:right w:val="single" w:sz="4" w:space="0" w:color="auto"/>
            </w:tcBorders>
          </w:tcPr>
          <w:p w:rsidR="005934B8" w:rsidRPr="00935E2E" w:rsidRDefault="00990815" w:rsidP="00E169C0">
            <w:pPr>
              <w:autoSpaceDE w:val="0"/>
              <w:autoSpaceDN w:val="0"/>
              <w:adjustRightInd w:val="0"/>
              <w:jc w:val="center"/>
              <w:rPr>
                <w:rFonts w:eastAsiaTheme="minorHAnsi"/>
                <w:lang w:eastAsia="en-US"/>
              </w:rPr>
            </w:pPr>
            <w:r w:rsidRPr="00935E2E">
              <w:rPr>
                <w:rFonts w:eastAsiaTheme="minorHAnsi"/>
                <w:lang w:eastAsia="en-US"/>
              </w:rPr>
              <w:t>1</w:t>
            </w:r>
          </w:p>
        </w:tc>
        <w:tc>
          <w:tcPr>
            <w:tcW w:w="709" w:type="dxa"/>
            <w:tcBorders>
              <w:top w:val="single" w:sz="4" w:space="0" w:color="auto"/>
              <w:left w:val="single" w:sz="4" w:space="0" w:color="auto"/>
              <w:bottom w:val="single" w:sz="4" w:space="0" w:color="auto"/>
              <w:right w:val="single" w:sz="4" w:space="0" w:color="auto"/>
            </w:tcBorders>
          </w:tcPr>
          <w:p w:rsidR="005934B8" w:rsidRPr="00935E2E" w:rsidRDefault="00990815" w:rsidP="00E169C0">
            <w:pPr>
              <w:autoSpaceDE w:val="0"/>
              <w:autoSpaceDN w:val="0"/>
              <w:adjustRightInd w:val="0"/>
              <w:jc w:val="center"/>
              <w:rPr>
                <w:rFonts w:eastAsiaTheme="minorHAnsi"/>
                <w:lang w:eastAsia="en-US"/>
              </w:rPr>
            </w:pPr>
            <w:r w:rsidRPr="00935E2E">
              <w:rPr>
                <w:rFonts w:eastAsiaTheme="minorHAnsi"/>
                <w:lang w:eastAsia="en-US"/>
              </w:rPr>
              <w:t>2</w:t>
            </w:r>
          </w:p>
        </w:tc>
        <w:tc>
          <w:tcPr>
            <w:tcW w:w="709" w:type="dxa"/>
            <w:tcBorders>
              <w:top w:val="single" w:sz="4" w:space="0" w:color="auto"/>
              <w:left w:val="single" w:sz="4" w:space="0" w:color="auto"/>
              <w:bottom w:val="single" w:sz="4" w:space="0" w:color="auto"/>
              <w:right w:val="single" w:sz="4" w:space="0" w:color="auto"/>
            </w:tcBorders>
          </w:tcPr>
          <w:p w:rsidR="005934B8" w:rsidRPr="00935E2E" w:rsidRDefault="00990815" w:rsidP="00E169C0">
            <w:pPr>
              <w:autoSpaceDE w:val="0"/>
              <w:autoSpaceDN w:val="0"/>
              <w:adjustRightInd w:val="0"/>
              <w:jc w:val="center"/>
              <w:rPr>
                <w:rFonts w:eastAsiaTheme="minorHAnsi"/>
                <w:lang w:eastAsia="en-US"/>
              </w:rPr>
            </w:pPr>
            <w:r w:rsidRPr="00935E2E">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5934B8" w:rsidRPr="00935E2E" w:rsidRDefault="00990815" w:rsidP="00E169C0">
            <w:pPr>
              <w:autoSpaceDE w:val="0"/>
              <w:autoSpaceDN w:val="0"/>
              <w:adjustRightInd w:val="0"/>
              <w:jc w:val="center"/>
              <w:rPr>
                <w:rFonts w:eastAsiaTheme="minorHAnsi"/>
                <w:lang w:eastAsia="en-US"/>
              </w:rPr>
            </w:pPr>
            <w:r w:rsidRPr="00935E2E">
              <w:rPr>
                <w:rFonts w:eastAsiaTheme="minorHAnsi"/>
                <w:lang w:eastAsia="en-US"/>
              </w:rPr>
              <w:t>2</w:t>
            </w:r>
          </w:p>
        </w:tc>
        <w:tc>
          <w:tcPr>
            <w:tcW w:w="851" w:type="dxa"/>
            <w:tcBorders>
              <w:top w:val="single" w:sz="4" w:space="0" w:color="auto"/>
              <w:left w:val="single" w:sz="4" w:space="0" w:color="auto"/>
              <w:bottom w:val="single" w:sz="4" w:space="0" w:color="auto"/>
              <w:right w:val="single" w:sz="4" w:space="0" w:color="auto"/>
            </w:tcBorders>
          </w:tcPr>
          <w:p w:rsidR="005934B8" w:rsidRPr="00935E2E" w:rsidRDefault="00990815" w:rsidP="00E169C0">
            <w:pPr>
              <w:autoSpaceDE w:val="0"/>
              <w:autoSpaceDN w:val="0"/>
              <w:adjustRightInd w:val="0"/>
              <w:jc w:val="center"/>
              <w:rPr>
                <w:rFonts w:eastAsiaTheme="minorHAnsi"/>
                <w:lang w:eastAsia="en-US"/>
              </w:rPr>
            </w:pPr>
            <w:r w:rsidRPr="00935E2E">
              <w:rPr>
                <w:rFonts w:eastAsiaTheme="minorHAnsi"/>
                <w:lang w:eastAsia="en-US"/>
              </w:rPr>
              <w:t>3</w:t>
            </w:r>
          </w:p>
        </w:tc>
        <w:tc>
          <w:tcPr>
            <w:tcW w:w="1134" w:type="dxa"/>
            <w:tcBorders>
              <w:top w:val="single" w:sz="4" w:space="0" w:color="auto"/>
              <w:left w:val="single" w:sz="4" w:space="0" w:color="auto"/>
              <w:bottom w:val="single" w:sz="4" w:space="0" w:color="auto"/>
              <w:right w:val="single" w:sz="4" w:space="0" w:color="auto"/>
            </w:tcBorders>
          </w:tcPr>
          <w:p w:rsidR="005934B8" w:rsidRPr="00935E2E" w:rsidRDefault="00990815" w:rsidP="00E169C0">
            <w:pPr>
              <w:autoSpaceDE w:val="0"/>
              <w:autoSpaceDN w:val="0"/>
              <w:adjustRightInd w:val="0"/>
              <w:jc w:val="center"/>
              <w:rPr>
                <w:rFonts w:eastAsiaTheme="minorHAnsi"/>
                <w:lang w:eastAsia="en-US"/>
              </w:rPr>
            </w:pPr>
            <w:r w:rsidRPr="00935E2E">
              <w:rPr>
                <w:rFonts w:eastAsiaTheme="minorHAnsi"/>
                <w:lang w:eastAsia="en-US"/>
              </w:rPr>
              <w:t>3</w:t>
            </w:r>
          </w:p>
        </w:tc>
        <w:tc>
          <w:tcPr>
            <w:tcW w:w="1134" w:type="dxa"/>
            <w:tcBorders>
              <w:top w:val="single" w:sz="4" w:space="0" w:color="auto"/>
              <w:left w:val="single" w:sz="4" w:space="0" w:color="auto"/>
              <w:bottom w:val="single" w:sz="4" w:space="0" w:color="auto"/>
              <w:right w:val="single" w:sz="4" w:space="0" w:color="auto"/>
            </w:tcBorders>
          </w:tcPr>
          <w:p w:rsidR="005934B8" w:rsidRPr="00935E2E" w:rsidRDefault="00990815" w:rsidP="00E169C0">
            <w:pPr>
              <w:autoSpaceDE w:val="0"/>
              <w:autoSpaceDN w:val="0"/>
              <w:adjustRightInd w:val="0"/>
              <w:jc w:val="center"/>
              <w:rPr>
                <w:rFonts w:eastAsiaTheme="minorHAnsi"/>
                <w:lang w:eastAsia="en-US"/>
              </w:rPr>
            </w:pPr>
            <w:r w:rsidRPr="00935E2E">
              <w:rPr>
                <w:rFonts w:eastAsiaTheme="minorHAnsi"/>
                <w:lang w:eastAsia="en-US"/>
              </w:rPr>
              <w:t>4</w:t>
            </w:r>
          </w:p>
        </w:tc>
        <w:tc>
          <w:tcPr>
            <w:tcW w:w="992" w:type="dxa"/>
            <w:tcBorders>
              <w:top w:val="single" w:sz="4" w:space="0" w:color="auto"/>
              <w:left w:val="single" w:sz="4" w:space="0" w:color="auto"/>
              <w:bottom w:val="single" w:sz="4" w:space="0" w:color="auto"/>
              <w:right w:val="single" w:sz="4" w:space="0" w:color="auto"/>
            </w:tcBorders>
          </w:tcPr>
          <w:p w:rsidR="005934B8" w:rsidRPr="00935E2E" w:rsidRDefault="00990815" w:rsidP="00E169C0">
            <w:pPr>
              <w:autoSpaceDE w:val="0"/>
              <w:autoSpaceDN w:val="0"/>
              <w:adjustRightInd w:val="0"/>
              <w:jc w:val="center"/>
              <w:rPr>
                <w:rFonts w:eastAsiaTheme="minorHAnsi"/>
                <w:lang w:eastAsia="en-US"/>
              </w:rPr>
            </w:pPr>
            <w:r w:rsidRPr="00935E2E">
              <w:rPr>
                <w:rFonts w:eastAsiaTheme="minorHAnsi"/>
                <w:lang w:eastAsia="en-US"/>
              </w:rPr>
              <w:t>4</w:t>
            </w:r>
          </w:p>
        </w:tc>
        <w:tc>
          <w:tcPr>
            <w:tcW w:w="1843" w:type="dxa"/>
            <w:tcBorders>
              <w:top w:val="single" w:sz="4" w:space="0" w:color="auto"/>
              <w:left w:val="single" w:sz="4" w:space="0" w:color="auto"/>
              <w:bottom w:val="single" w:sz="4" w:space="0" w:color="auto"/>
              <w:right w:val="single" w:sz="4" w:space="0" w:color="auto"/>
            </w:tcBorders>
          </w:tcPr>
          <w:p w:rsidR="005934B8" w:rsidRPr="00935E2E" w:rsidRDefault="00990815" w:rsidP="00D76715">
            <w:pPr>
              <w:autoSpaceDE w:val="0"/>
              <w:autoSpaceDN w:val="0"/>
              <w:adjustRightInd w:val="0"/>
              <w:jc w:val="center"/>
              <w:rPr>
                <w:rFonts w:eastAsiaTheme="minorHAnsi"/>
                <w:lang w:eastAsia="en-US"/>
              </w:rPr>
            </w:pPr>
            <w:r w:rsidRPr="00935E2E">
              <w:rPr>
                <w:rFonts w:eastAsiaTheme="minorHAnsi"/>
                <w:lang w:eastAsia="en-US"/>
              </w:rPr>
              <w:t>4</w:t>
            </w:r>
          </w:p>
        </w:tc>
      </w:tr>
      <w:tr w:rsidR="005934B8" w:rsidTr="005076DA">
        <w:tc>
          <w:tcPr>
            <w:tcW w:w="425" w:type="dxa"/>
            <w:tcBorders>
              <w:top w:val="single" w:sz="4" w:space="0" w:color="auto"/>
              <w:left w:val="single" w:sz="4" w:space="0" w:color="auto"/>
              <w:bottom w:val="single" w:sz="4" w:space="0" w:color="auto"/>
              <w:right w:val="single" w:sz="4" w:space="0" w:color="auto"/>
            </w:tcBorders>
          </w:tcPr>
          <w:p w:rsidR="005934B8" w:rsidRDefault="002A1A62" w:rsidP="00903E24">
            <w:pPr>
              <w:autoSpaceDE w:val="0"/>
              <w:autoSpaceDN w:val="0"/>
              <w:adjustRightInd w:val="0"/>
              <w:jc w:val="center"/>
              <w:rPr>
                <w:rFonts w:eastAsiaTheme="minorHAnsi"/>
                <w:lang w:eastAsia="en-US"/>
              </w:rPr>
            </w:pPr>
            <w:r>
              <w:rPr>
                <w:rFonts w:eastAsiaTheme="minorHAnsi"/>
                <w:lang w:eastAsia="en-US"/>
              </w:rPr>
              <w:t>7</w:t>
            </w:r>
            <w:r w:rsidR="005934B8">
              <w:rPr>
                <w:rFonts w:eastAsiaTheme="minorHAnsi"/>
                <w:lang w:eastAsia="en-US"/>
              </w:rPr>
              <w:t>.</w:t>
            </w:r>
          </w:p>
        </w:tc>
        <w:tc>
          <w:tcPr>
            <w:tcW w:w="2552" w:type="dxa"/>
            <w:tcBorders>
              <w:top w:val="single" w:sz="4" w:space="0" w:color="auto"/>
              <w:left w:val="single" w:sz="4" w:space="0" w:color="auto"/>
              <w:bottom w:val="single" w:sz="4" w:space="0" w:color="auto"/>
              <w:right w:val="single" w:sz="4" w:space="0" w:color="auto"/>
            </w:tcBorders>
          </w:tcPr>
          <w:p w:rsidR="005934B8" w:rsidRDefault="005934B8" w:rsidP="00903E24">
            <w:pPr>
              <w:autoSpaceDE w:val="0"/>
              <w:autoSpaceDN w:val="0"/>
              <w:adjustRightInd w:val="0"/>
              <w:rPr>
                <w:rFonts w:eastAsiaTheme="minorHAnsi"/>
                <w:sz w:val="22"/>
                <w:szCs w:val="22"/>
                <w:lang w:eastAsia="en-US"/>
              </w:rPr>
            </w:pPr>
            <w:r>
              <w:rPr>
                <w:rFonts w:eastAsiaTheme="minorHAnsi"/>
                <w:sz w:val="22"/>
                <w:szCs w:val="22"/>
                <w:lang w:eastAsia="en-US"/>
              </w:rPr>
              <w:t xml:space="preserve">Количество лиц, прошедших иные формы профессионального развития в рамках обучающих семинаров, «круглых столов», </w:t>
            </w:r>
            <w:r>
              <w:rPr>
                <w:rFonts w:eastAsiaTheme="minorHAnsi"/>
                <w:sz w:val="22"/>
                <w:szCs w:val="22"/>
                <w:lang w:eastAsia="en-US"/>
              </w:rPr>
              <w:lastRenderedPageBreak/>
              <w:t>стажировок, практикумов и т.д. и получивших информационно-раздаточные материалы по вопросам государственной гражданской службы и противодействия коррупции</w:t>
            </w:r>
          </w:p>
          <w:p w:rsidR="005934B8" w:rsidRPr="005F35C2" w:rsidRDefault="005934B8" w:rsidP="00903E24">
            <w:pPr>
              <w:autoSpaceDE w:val="0"/>
              <w:autoSpaceDN w:val="0"/>
              <w:adjustRightInd w:val="0"/>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934B8" w:rsidRPr="005F35C2" w:rsidRDefault="005934B8" w:rsidP="00903E24">
            <w:pPr>
              <w:autoSpaceDE w:val="0"/>
              <w:autoSpaceDN w:val="0"/>
              <w:adjustRightInd w:val="0"/>
              <w:jc w:val="center"/>
              <w:rPr>
                <w:rFonts w:eastAsiaTheme="minorHAnsi"/>
                <w:bCs/>
                <w:sz w:val="22"/>
                <w:szCs w:val="22"/>
                <w:lang w:eastAsia="en-US"/>
              </w:rPr>
            </w:pPr>
            <w:r>
              <w:rPr>
                <w:rFonts w:eastAsiaTheme="minorHAnsi"/>
                <w:bCs/>
                <w:sz w:val="22"/>
                <w:szCs w:val="22"/>
                <w:lang w:eastAsia="en-US"/>
              </w:rPr>
              <w:lastRenderedPageBreak/>
              <w:t>человек</w:t>
            </w:r>
          </w:p>
        </w:tc>
        <w:tc>
          <w:tcPr>
            <w:tcW w:w="851" w:type="dxa"/>
            <w:tcBorders>
              <w:top w:val="single" w:sz="4" w:space="0" w:color="auto"/>
              <w:left w:val="single" w:sz="4" w:space="0" w:color="auto"/>
              <w:bottom w:val="single" w:sz="4" w:space="0" w:color="auto"/>
              <w:right w:val="single" w:sz="4" w:space="0" w:color="auto"/>
            </w:tcBorders>
          </w:tcPr>
          <w:p w:rsidR="005934B8" w:rsidRDefault="00203F5E" w:rsidP="00E169C0">
            <w:pPr>
              <w:autoSpaceDE w:val="0"/>
              <w:autoSpaceDN w:val="0"/>
              <w:adjustRightInd w:val="0"/>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5934B8" w:rsidRPr="00935E2E" w:rsidRDefault="00203F5E" w:rsidP="00E169C0">
            <w:pPr>
              <w:autoSpaceDE w:val="0"/>
              <w:autoSpaceDN w:val="0"/>
              <w:adjustRightInd w:val="0"/>
              <w:jc w:val="center"/>
              <w:rPr>
                <w:rFonts w:eastAsiaTheme="minorHAnsi"/>
                <w:lang w:eastAsia="en-US"/>
              </w:rPr>
            </w:pPr>
            <w:r w:rsidRPr="00935E2E">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5934B8" w:rsidRPr="00935E2E" w:rsidRDefault="00203F5E" w:rsidP="00E169C0">
            <w:pPr>
              <w:autoSpaceDE w:val="0"/>
              <w:autoSpaceDN w:val="0"/>
              <w:adjustRightInd w:val="0"/>
              <w:jc w:val="center"/>
              <w:rPr>
                <w:rFonts w:eastAsiaTheme="minorHAnsi"/>
                <w:lang w:eastAsia="en-US"/>
              </w:rPr>
            </w:pPr>
            <w:r w:rsidRPr="00935E2E">
              <w:rPr>
                <w:rFonts w:eastAsiaTheme="minorHAnsi"/>
                <w:lang w:eastAsia="en-US"/>
              </w:rPr>
              <w:t>50</w:t>
            </w:r>
          </w:p>
        </w:tc>
        <w:tc>
          <w:tcPr>
            <w:tcW w:w="850" w:type="dxa"/>
            <w:tcBorders>
              <w:top w:val="single" w:sz="4" w:space="0" w:color="auto"/>
              <w:left w:val="single" w:sz="4" w:space="0" w:color="auto"/>
              <w:bottom w:val="single" w:sz="4" w:space="0" w:color="auto"/>
              <w:right w:val="single" w:sz="4" w:space="0" w:color="auto"/>
            </w:tcBorders>
          </w:tcPr>
          <w:p w:rsidR="005934B8" w:rsidRPr="00935E2E" w:rsidRDefault="00203F5E" w:rsidP="00E169C0">
            <w:pPr>
              <w:autoSpaceDE w:val="0"/>
              <w:autoSpaceDN w:val="0"/>
              <w:adjustRightInd w:val="0"/>
              <w:jc w:val="center"/>
              <w:rPr>
                <w:rFonts w:eastAsiaTheme="minorHAnsi"/>
                <w:lang w:eastAsia="en-US"/>
              </w:rPr>
            </w:pPr>
            <w:r w:rsidRPr="00935E2E">
              <w:rPr>
                <w:rFonts w:eastAsiaTheme="minorHAnsi"/>
                <w:lang w:eastAsia="en-US"/>
              </w:rPr>
              <w:t>50</w:t>
            </w:r>
          </w:p>
        </w:tc>
        <w:tc>
          <w:tcPr>
            <w:tcW w:w="709" w:type="dxa"/>
            <w:tcBorders>
              <w:top w:val="single" w:sz="4" w:space="0" w:color="auto"/>
              <w:left w:val="single" w:sz="4" w:space="0" w:color="auto"/>
              <w:bottom w:val="single" w:sz="4" w:space="0" w:color="auto"/>
              <w:right w:val="single" w:sz="4" w:space="0" w:color="auto"/>
            </w:tcBorders>
          </w:tcPr>
          <w:p w:rsidR="005934B8" w:rsidRPr="00935E2E" w:rsidRDefault="00203F5E" w:rsidP="00E169C0">
            <w:pPr>
              <w:autoSpaceDE w:val="0"/>
              <w:autoSpaceDN w:val="0"/>
              <w:adjustRightInd w:val="0"/>
              <w:jc w:val="center"/>
              <w:rPr>
                <w:rFonts w:eastAsiaTheme="minorHAnsi"/>
                <w:lang w:eastAsia="en-US"/>
              </w:rPr>
            </w:pPr>
            <w:r w:rsidRPr="00935E2E">
              <w:rPr>
                <w:rFonts w:eastAsiaTheme="minorHAnsi"/>
                <w:lang w:eastAsia="en-US"/>
              </w:rPr>
              <w:t>50</w:t>
            </w:r>
          </w:p>
        </w:tc>
        <w:tc>
          <w:tcPr>
            <w:tcW w:w="709" w:type="dxa"/>
            <w:tcBorders>
              <w:top w:val="single" w:sz="4" w:space="0" w:color="auto"/>
              <w:left w:val="single" w:sz="4" w:space="0" w:color="auto"/>
              <w:bottom w:val="single" w:sz="4" w:space="0" w:color="auto"/>
              <w:right w:val="single" w:sz="4" w:space="0" w:color="auto"/>
            </w:tcBorders>
          </w:tcPr>
          <w:p w:rsidR="005934B8" w:rsidRPr="00935E2E" w:rsidRDefault="00203F5E" w:rsidP="00E169C0">
            <w:pPr>
              <w:autoSpaceDE w:val="0"/>
              <w:autoSpaceDN w:val="0"/>
              <w:adjustRightInd w:val="0"/>
              <w:jc w:val="center"/>
              <w:rPr>
                <w:rFonts w:eastAsiaTheme="minorHAnsi"/>
                <w:lang w:eastAsia="en-US"/>
              </w:rPr>
            </w:pPr>
            <w:r w:rsidRPr="00935E2E">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tcPr>
          <w:p w:rsidR="005934B8" w:rsidRPr="00935E2E" w:rsidRDefault="00203F5E" w:rsidP="00E169C0">
            <w:pPr>
              <w:autoSpaceDE w:val="0"/>
              <w:autoSpaceDN w:val="0"/>
              <w:adjustRightInd w:val="0"/>
              <w:jc w:val="center"/>
              <w:rPr>
                <w:rFonts w:eastAsiaTheme="minorHAnsi"/>
                <w:lang w:eastAsia="en-US"/>
              </w:rPr>
            </w:pPr>
            <w:r w:rsidRPr="00935E2E">
              <w:rPr>
                <w:rFonts w:eastAsiaTheme="minorHAnsi"/>
                <w:lang w:eastAsia="en-US"/>
              </w:rPr>
              <w:t>100</w:t>
            </w:r>
          </w:p>
        </w:tc>
        <w:tc>
          <w:tcPr>
            <w:tcW w:w="851" w:type="dxa"/>
            <w:tcBorders>
              <w:top w:val="single" w:sz="4" w:space="0" w:color="auto"/>
              <w:left w:val="single" w:sz="4" w:space="0" w:color="auto"/>
              <w:bottom w:val="single" w:sz="4" w:space="0" w:color="auto"/>
              <w:right w:val="single" w:sz="4" w:space="0" w:color="auto"/>
            </w:tcBorders>
          </w:tcPr>
          <w:p w:rsidR="005934B8" w:rsidRPr="00935E2E" w:rsidRDefault="00203F5E" w:rsidP="00E169C0">
            <w:pPr>
              <w:autoSpaceDE w:val="0"/>
              <w:autoSpaceDN w:val="0"/>
              <w:adjustRightInd w:val="0"/>
              <w:jc w:val="center"/>
              <w:rPr>
                <w:rFonts w:eastAsiaTheme="minorHAnsi"/>
                <w:lang w:eastAsia="en-US"/>
              </w:rPr>
            </w:pPr>
            <w:r w:rsidRPr="00935E2E">
              <w:rPr>
                <w:rFonts w:eastAsiaTheme="minorHAnsi"/>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934B8" w:rsidRPr="00935E2E" w:rsidRDefault="00203F5E" w:rsidP="00E169C0">
            <w:pPr>
              <w:autoSpaceDE w:val="0"/>
              <w:autoSpaceDN w:val="0"/>
              <w:adjustRightInd w:val="0"/>
              <w:jc w:val="center"/>
              <w:rPr>
                <w:rFonts w:eastAsiaTheme="minorHAnsi"/>
                <w:lang w:eastAsia="en-US"/>
              </w:rPr>
            </w:pPr>
            <w:r w:rsidRPr="00935E2E">
              <w:rPr>
                <w:rFonts w:eastAsiaTheme="minorHAnsi"/>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934B8" w:rsidRPr="00935E2E" w:rsidRDefault="00203F5E" w:rsidP="00E169C0">
            <w:pPr>
              <w:autoSpaceDE w:val="0"/>
              <w:autoSpaceDN w:val="0"/>
              <w:adjustRightInd w:val="0"/>
              <w:jc w:val="center"/>
              <w:rPr>
                <w:rFonts w:eastAsiaTheme="minorHAnsi"/>
                <w:lang w:eastAsia="en-US"/>
              </w:rPr>
            </w:pPr>
            <w:r w:rsidRPr="00935E2E">
              <w:rPr>
                <w:rFonts w:eastAsiaTheme="minorHAnsi"/>
                <w:lang w:eastAsia="en-US"/>
              </w:rPr>
              <w:t>200</w:t>
            </w:r>
          </w:p>
        </w:tc>
        <w:tc>
          <w:tcPr>
            <w:tcW w:w="992" w:type="dxa"/>
            <w:tcBorders>
              <w:top w:val="single" w:sz="4" w:space="0" w:color="auto"/>
              <w:left w:val="single" w:sz="4" w:space="0" w:color="auto"/>
              <w:bottom w:val="single" w:sz="4" w:space="0" w:color="auto"/>
              <w:right w:val="single" w:sz="4" w:space="0" w:color="auto"/>
            </w:tcBorders>
          </w:tcPr>
          <w:p w:rsidR="005934B8" w:rsidRPr="00935E2E" w:rsidRDefault="00203F5E" w:rsidP="00E169C0">
            <w:pPr>
              <w:autoSpaceDE w:val="0"/>
              <w:autoSpaceDN w:val="0"/>
              <w:adjustRightInd w:val="0"/>
              <w:jc w:val="center"/>
              <w:rPr>
                <w:rFonts w:eastAsiaTheme="minorHAnsi"/>
                <w:lang w:eastAsia="en-US"/>
              </w:rPr>
            </w:pPr>
            <w:r w:rsidRPr="00935E2E">
              <w:rPr>
                <w:rFonts w:eastAsiaTheme="minorHAnsi"/>
                <w:lang w:eastAsia="en-US"/>
              </w:rPr>
              <w:t>200</w:t>
            </w:r>
          </w:p>
        </w:tc>
        <w:tc>
          <w:tcPr>
            <w:tcW w:w="1843" w:type="dxa"/>
            <w:tcBorders>
              <w:top w:val="single" w:sz="4" w:space="0" w:color="auto"/>
              <w:left w:val="single" w:sz="4" w:space="0" w:color="auto"/>
              <w:bottom w:val="single" w:sz="4" w:space="0" w:color="auto"/>
              <w:right w:val="single" w:sz="4" w:space="0" w:color="auto"/>
            </w:tcBorders>
          </w:tcPr>
          <w:p w:rsidR="005934B8" w:rsidRPr="00935E2E" w:rsidRDefault="00203F5E" w:rsidP="00D76715">
            <w:pPr>
              <w:autoSpaceDE w:val="0"/>
              <w:autoSpaceDN w:val="0"/>
              <w:adjustRightInd w:val="0"/>
              <w:jc w:val="center"/>
              <w:rPr>
                <w:rFonts w:eastAsiaTheme="minorHAnsi"/>
                <w:lang w:eastAsia="en-US"/>
              </w:rPr>
            </w:pPr>
            <w:r w:rsidRPr="00935E2E">
              <w:rPr>
                <w:rFonts w:eastAsiaTheme="minorHAnsi"/>
                <w:lang w:eastAsia="en-US"/>
              </w:rPr>
              <w:t>200</w:t>
            </w:r>
          </w:p>
        </w:tc>
      </w:tr>
      <w:tr w:rsidR="00B24B36" w:rsidTr="005076DA">
        <w:tc>
          <w:tcPr>
            <w:tcW w:w="425" w:type="dxa"/>
            <w:tcBorders>
              <w:top w:val="single" w:sz="4" w:space="0" w:color="auto"/>
              <w:left w:val="single" w:sz="4" w:space="0" w:color="auto"/>
              <w:bottom w:val="single" w:sz="4" w:space="0" w:color="auto"/>
              <w:right w:val="single" w:sz="4" w:space="0" w:color="auto"/>
            </w:tcBorders>
          </w:tcPr>
          <w:p w:rsidR="00B24B36" w:rsidRDefault="00B24B36" w:rsidP="00B24B36">
            <w:pPr>
              <w:autoSpaceDE w:val="0"/>
              <w:autoSpaceDN w:val="0"/>
              <w:adjustRightInd w:val="0"/>
              <w:jc w:val="center"/>
              <w:rPr>
                <w:rFonts w:eastAsiaTheme="minorHAnsi"/>
                <w:lang w:eastAsia="en-US"/>
              </w:rPr>
            </w:pPr>
            <w:r>
              <w:rPr>
                <w:rFonts w:eastAsiaTheme="minorHAnsi"/>
                <w:lang w:eastAsia="en-US"/>
              </w:rPr>
              <w:lastRenderedPageBreak/>
              <w:t>8.</w:t>
            </w:r>
          </w:p>
        </w:tc>
        <w:tc>
          <w:tcPr>
            <w:tcW w:w="2552" w:type="dxa"/>
            <w:tcBorders>
              <w:top w:val="single" w:sz="4" w:space="0" w:color="auto"/>
              <w:left w:val="single" w:sz="4" w:space="0" w:color="auto"/>
              <w:bottom w:val="single" w:sz="4" w:space="0" w:color="auto"/>
              <w:right w:val="single" w:sz="4" w:space="0" w:color="auto"/>
            </w:tcBorders>
          </w:tcPr>
          <w:p w:rsidR="00B24B36" w:rsidRDefault="00B24B36" w:rsidP="00B24B36">
            <w:pPr>
              <w:autoSpaceDE w:val="0"/>
              <w:autoSpaceDN w:val="0"/>
              <w:adjustRightInd w:val="0"/>
              <w:rPr>
                <w:rFonts w:eastAsiaTheme="minorHAnsi"/>
                <w:sz w:val="22"/>
                <w:szCs w:val="22"/>
                <w:lang w:eastAsia="en-US"/>
              </w:rPr>
            </w:pPr>
            <w:r>
              <w:rPr>
                <w:rFonts w:eastAsiaTheme="minorHAnsi"/>
                <w:sz w:val="22"/>
                <w:szCs w:val="22"/>
                <w:lang w:eastAsia="en-US"/>
              </w:rPr>
              <w:t>Количество лучших государственных гражданских служащих Республики Тыва</w:t>
            </w:r>
          </w:p>
          <w:p w:rsidR="00B24B36" w:rsidRDefault="00B24B36" w:rsidP="00B24B36">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24B36" w:rsidRPr="005F35C2" w:rsidRDefault="00B24B36" w:rsidP="00B24B36">
            <w:pPr>
              <w:autoSpaceDE w:val="0"/>
              <w:autoSpaceDN w:val="0"/>
              <w:adjustRightInd w:val="0"/>
              <w:jc w:val="center"/>
              <w:rPr>
                <w:rFonts w:eastAsiaTheme="minorHAnsi"/>
                <w:bCs/>
                <w:sz w:val="22"/>
                <w:szCs w:val="22"/>
                <w:lang w:eastAsia="en-US"/>
              </w:rPr>
            </w:pPr>
            <w:r>
              <w:rPr>
                <w:rFonts w:eastAsiaTheme="minorHAnsi"/>
                <w:bCs/>
                <w:sz w:val="22"/>
                <w:szCs w:val="22"/>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3</w:t>
            </w:r>
          </w:p>
        </w:tc>
        <w:tc>
          <w:tcPr>
            <w:tcW w:w="850"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3</w:t>
            </w:r>
          </w:p>
        </w:tc>
        <w:tc>
          <w:tcPr>
            <w:tcW w:w="851"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3</w:t>
            </w:r>
          </w:p>
        </w:tc>
        <w:tc>
          <w:tcPr>
            <w:tcW w:w="1134"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3</w:t>
            </w:r>
          </w:p>
        </w:tc>
        <w:tc>
          <w:tcPr>
            <w:tcW w:w="1134"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3</w:t>
            </w:r>
          </w:p>
        </w:tc>
        <w:tc>
          <w:tcPr>
            <w:tcW w:w="992"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3</w:t>
            </w:r>
          </w:p>
        </w:tc>
        <w:tc>
          <w:tcPr>
            <w:tcW w:w="1843"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3</w:t>
            </w:r>
          </w:p>
        </w:tc>
      </w:tr>
      <w:tr w:rsidR="00B24B36" w:rsidTr="005076DA">
        <w:tc>
          <w:tcPr>
            <w:tcW w:w="425" w:type="dxa"/>
            <w:tcBorders>
              <w:top w:val="single" w:sz="4" w:space="0" w:color="auto"/>
              <w:left w:val="single" w:sz="4" w:space="0" w:color="auto"/>
              <w:bottom w:val="single" w:sz="4" w:space="0" w:color="auto"/>
              <w:right w:val="single" w:sz="4" w:space="0" w:color="auto"/>
            </w:tcBorders>
          </w:tcPr>
          <w:p w:rsidR="00B24B36" w:rsidRDefault="00B24B36" w:rsidP="00B24B36">
            <w:pPr>
              <w:autoSpaceDE w:val="0"/>
              <w:autoSpaceDN w:val="0"/>
              <w:adjustRightInd w:val="0"/>
              <w:jc w:val="center"/>
              <w:rPr>
                <w:rFonts w:eastAsiaTheme="minorHAnsi"/>
                <w:lang w:eastAsia="en-US"/>
              </w:rPr>
            </w:pPr>
            <w:r>
              <w:rPr>
                <w:rFonts w:eastAsiaTheme="minorHAnsi"/>
                <w:lang w:eastAsia="en-US"/>
              </w:rPr>
              <w:t>9.</w:t>
            </w:r>
          </w:p>
        </w:tc>
        <w:tc>
          <w:tcPr>
            <w:tcW w:w="2552" w:type="dxa"/>
            <w:tcBorders>
              <w:top w:val="single" w:sz="4" w:space="0" w:color="auto"/>
              <w:left w:val="single" w:sz="4" w:space="0" w:color="auto"/>
              <w:bottom w:val="single" w:sz="4" w:space="0" w:color="auto"/>
              <w:right w:val="single" w:sz="4" w:space="0" w:color="auto"/>
            </w:tcBorders>
          </w:tcPr>
          <w:p w:rsidR="00B24B36" w:rsidRDefault="00B24B36" w:rsidP="00B24B36">
            <w:pPr>
              <w:autoSpaceDE w:val="0"/>
              <w:autoSpaceDN w:val="0"/>
              <w:adjustRightInd w:val="0"/>
              <w:rPr>
                <w:rFonts w:eastAsiaTheme="minorHAnsi"/>
                <w:sz w:val="22"/>
                <w:szCs w:val="22"/>
                <w:lang w:eastAsia="en-US"/>
              </w:rPr>
            </w:pPr>
            <w:r>
              <w:rPr>
                <w:rFonts w:eastAsiaTheme="minorHAnsi"/>
                <w:sz w:val="22"/>
                <w:szCs w:val="22"/>
                <w:lang w:eastAsia="en-US"/>
              </w:rPr>
              <w:t>Количество проведенных проверок в органах исполнительной власти Республики Тыва по соблюдению законодательства о гражданской службе и противодействии коррупции</w:t>
            </w:r>
          </w:p>
          <w:p w:rsidR="00B24B36" w:rsidRPr="005F35C2" w:rsidRDefault="00B24B36" w:rsidP="00B24B36">
            <w:pPr>
              <w:autoSpaceDE w:val="0"/>
              <w:autoSpaceDN w:val="0"/>
              <w:adjustRightInd w:val="0"/>
              <w:rPr>
                <w:rFonts w:eastAsiaTheme="minorHAnsi"/>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24B36" w:rsidRPr="005F35C2" w:rsidRDefault="00B24B36" w:rsidP="00B24B36">
            <w:pPr>
              <w:autoSpaceDE w:val="0"/>
              <w:autoSpaceDN w:val="0"/>
              <w:adjustRightInd w:val="0"/>
              <w:jc w:val="center"/>
              <w:rPr>
                <w:rFonts w:eastAsiaTheme="minorHAnsi"/>
                <w:bCs/>
                <w:sz w:val="22"/>
                <w:szCs w:val="22"/>
                <w:lang w:eastAsia="en-US"/>
              </w:rPr>
            </w:pPr>
            <w:r>
              <w:rPr>
                <w:rFonts w:eastAsiaTheme="minorHAnsi"/>
                <w:bCs/>
                <w:sz w:val="22"/>
                <w:szCs w:val="22"/>
                <w:lang w:eastAsia="en-US"/>
              </w:rPr>
              <w:t>единиц</w:t>
            </w:r>
          </w:p>
        </w:tc>
        <w:tc>
          <w:tcPr>
            <w:tcW w:w="851"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1</w:t>
            </w:r>
          </w:p>
        </w:tc>
        <w:tc>
          <w:tcPr>
            <w:tcW w:w="709"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1</w:t>
            </w:r>
          </w:p>
        </w:tc>
        <w:tc>
          <w:tcPr>
            <w:tcW w:w="850"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2</w:t>
            </w:r>
          </w:p>
        </w:tc>
        <w:tc>
          <w:tcPr>
            <w:tcW w:w="709"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2</w:t>
            </w:r>
          </w:p>
        </w:tc>
        <w:tc>
          <w:tcPr>
            <w:tcW w:w="709"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3</w:t>
            </w:r>
          </w:p>
        </w:tc>
        <w:tc>
          <w:tcPr>
            <w:tcW w:w="850"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3</w:t>
            </w:r>
          </w:p>
        </w:tc>
        <w:tc>
          <w:tcPr>
            <w:tcW w:w="851"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4</w:t>
            </w:r>
          </w:p>
        </w:tc>
        <w:tc>
          <w:tcPr>
            <w:tcW w:w="1134"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4</w:t>
            </w:r>
          </w:p>
        </w:tc>
        <w:tc>
          <w:tcPr>
            <w:tcW w:w="1134"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5</w:t>
            </w:r>
          </w:p>
        </w:tc>
        <w:tc>
          <w:tcPr>
            <w:tcW w:w="992"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5</w:t>
            </w:r>
          </w:p>
        </w:tc>
        <w:tc>
          <w:tcPr>
            <w:tcW w:w="1843" w:type="dxa"/>
            <w:tcBorders>
              <w:top w:val="single" w:sz="4" w:space="0" w:color="auto"/>
              <w:left w:val="single" w:sz="4" w:space="0" w:color="auto"/>
              <w:bottom w:val="single" w:sz="4" w:space="0" w:color="auto"/>
              <w:right w:val="single" w:sz="4" w:space="0" w:color="auto"/>
            </w:tcBorders>
          </w:tcPr>
          <w:p w:rsidR="00B24B36" w:rsidRPr="00935E2E" w:rsidRDefault="00B24B36" w:rsidP="00B24B36">
            <w:pPr>
              <w:autoSpaceDE w:val="0"/>
              <w:autoSpaceDN w:val="0"/>
              <w:adjustRightInd w:val="0"/>
              <w:jc w:val="center"/>
              <w:rPr>
                <w:rFonts w:eastAsiaTheme="minorHAnsi"/>
                <w:lang w:eastAsia="en-US"/>
              </w:rPr>
            </w:pPr>
            <w:r w:rsidRPr="00935E2E">
              <w:rPr>
                <w:rFonts w:eastAsiaTheme="minorHAnsi"/>
                <w:lang w:eastAsia="en-US"/>
              </w:rPr>
              <w:t>5</w:t>
            </w:r>
          </w:p>
        </w:tc>
      </w:tr>
    </w:tbl>
    <w:p w:rsidR="00C00DD3" w:rsidRDefault="00C00DD3">
      <w:pPr>
        <w:pStyle w:val="ConsPlusTitle"/>
        <w:jc w:val="center"/>
        <w:rPr>
          <w:rFonts w:ascii="Times New Roman" w:hAnsi="Times New Roman" w:cs="Times New Roman"/>
          <w:sz w:val="28"/>
          <w:szCs w:val="28"/>
        </w:rPr>
      </w:pPr>
    </w:p>
    <w:p w:rsidR="00C00DD3" w:rsidRDefault="00C00DD3">
      <w:pPr>
        <w:pStyle w:val="ConsPlusTitle"/>
        <w:jc w:val="center"/>
        <w:rPr>
          <w:rFonts w:ascii="Times New Roman" w:hAnsi="Times New Roman" w:cs="Times New Roman"/>
          <w:sz w:val="28"/>
          <w:szCs w:val="28"/>
        </w:rPr>
        <w:sectPr w:rsidR="00C00DD3" w:rsidSect="006B2F94">
          <w:pgSz w:w="16838" w:h="11905" w:orient="landscape"/>
          <w:pgMar w:top="1135" w:right="1134" w:bottom="1701" w:left="1134" w:header="0" w:footer="0" w:gutter="0"/>
          <w:cols w:space="720"/>
          <w:titlePg/>
          <w:docGrid w:linePitch="326"/>
        </w:sectPr>
      </w:pPr>
    </w:p>
    <w:p w:rsidR="002E3C55" w:rsidRPr="002D1EE3" w:rsidRDefault="002E3C55" w:rsidP="00CC3FB0">
      <w:pPr>
        <w:pStyle w:val="ConsPlusNormal"/>
        <w:ind w:right="-285"/>
        <w:jc w:val="right"/>
        <w:outlineLvl w:val="1"/>
        <w:rPr>
          <w:rFonts w:ascii="Times New Roman" w:hAnsi="Times New Roman" w:cs="Times New Roman"/>
          <w:sz w:val="24"/>
          <w:szCs w:val="24"/>
        </w:rPr>
      </w:pPr>
      <w:r w:rsidRPr="002D1EE3">
        <w:rPr>
          <w:rFonts w:ascii="Times New Roman" w:hAnsi="Times New Roman" w:cs="Times New Roman"/>
          <w:sz w:val="24"/>
          <w:szCs w:val="24"/>
        </w:rPr>
        <w:lastRenderedPageBreak/>
        <w:t>Приложение №</w:t>
      </w:r>
      <w:r w:rsidR="00506A8F">
        <w:rPr>
          <w:rFonts w:ascii="Times New Roman" w:hAnsi="Times New Roman" w:cs="Times New Roman"/>
          <w:sz w:val="24"/>
          <w:szCs w:val="24"/>
        </w:rPr>
        <w:t xml:space="preserve"> 3</w:t>
      </w:r>
    </w:p>
    <w:p w:rsidR="002E3C55" w:rsidRPr="002D1EE3" w:rsidRDefault="002E3C55" w:rsidP="00CC3FB0">
      <w:pPr>
        <w:pStyle w:val="ConsPlusNormal"/>
        <w:ind w:right="-285"/>
        <w:jc w:val="right"/>
        <w:rPr>
          <w:rFonts w:ascii="Times New Roman" w:hAnsi="Times New Roman" w:cs="Times New Roman"/>
          <w:sz w:val="24"/>
          <w:szCs w:val="24"/>
        </w:rPr>
      </w:pPr>
      <w:r w:rsidRPr="002D1EE3">
        <w:rPr>
          <w:rFonts w:ascii="Times New Roman" w:hAnsi="Times New Roman" w:cs="Times New Roman"/>
          <w:sz w:val="24"/>
          <w:szCs w:val="24"/>
        </w:rPr>
        <w:t>к государственной программе</w:t>
      </w:r>
    </w:p>
    <w:p w:rsidR="002C63FA" w:rsidRDefault="002E3C55" w:rsidP="00CC3FB0">
      <w:pPr>
        <w:pStyle w:val="ConsPlusNormal"/>
        <w:ind w:right="-285"/>
        <w:jc w:val="right"/>
        <w:rPr>
          <w:rFonts w:ascii="Times New Roman" w:hAnsi="Times New Roman" w:cs="Times New Roman"/>
          <w:sz w:val="24"/>
          <w:szCs w:val="24"/>
        </w:rPr>
      </w:pPr>
      <w:r>
        <w:rPr>
          <w:rFonts w:ascii="Times New Roman" w:hAnsi="Times New Roman" w:cs="Times New Roman"/>
          <w:sz w:val="24"/>
          <w:szCs w:val="24"/>
        </w:rPr>
        <w:t>Республики Тыва «</w:t>
      </w:r>
      <w:r w:rsidRPr="002D1EE3">
        <w:rPr>
          <w:rFonts w:ascii="Times New Roman" w:hAnsi="Times New Roman" w:cs="Times New Roman"/>
          <w:sz w:val="24"/>
          <w:szCs w:val="24"/>
        </w:rPr>
        <w:t>Развитие</w:t>
      </w:r>
      <w:r w:rsidR="002C63FA">
        <w:rPr>
          <w:rFonts w:ascii="Times New Roman" w:hAnsi="Times New Roman" w:cs="Times New Roman"/>
          <w:sz w:val="24"/>
          <w:szCs w:val="24"/>
        </w:rPr>
        <w:t xml:space="preserve"> </w:t>
      </w:r>
      <w:r w:rsidR="006D6BBD">
        <w:rPr>
          <w:rFonts w:ascii="Times New Roman" w:hAnsi="Times New Roman" w:cs="Times New Roman"/>
          <w:sz w:val="24"/>
          <w:szCs w:val="24"/>
        </w:rPr>
        <w:t>государственной</w:t>
      </w:r>
    </w:p>
    <w:p w:rsidR="002E3C55" w:rsidRPr="002D1EE3" w:rsidRDefault="002E3C55" w:rsidP="00CC3FB0">
      <w:pPr>
        <w:pStyle w:val="ConsPlusNormal"/>
        <w:ind w:right="-285"/>
        <w:jc w:val="right"/>
        <w:rPr>
          <w:rFonts w:ascii="Times New Roman" w:hAnsi="Times New Roman" w:cs="Times New Roman"/>
          <w:sz w:val="24"/>
          <w:szCs w:val="24"/>
        </w:rPr>
      </w:pPr>
      <w:r w:rsidRPr="002D1EE3">
        <w:rPr>
          <w:rFonts w:ascii="Times New Roman" w:hAnsi="Times New Roman" w:cs="Times New Roman"/>
          <w:sz w:val="24"/>
          <w:szCs w:val="24"/>
        </w:rPr>
        <w:t xml:space="preserve">гражданской </w:t>
      </w:r>
      <w:r w:rsidR="00753E70">
        <w:rPr>
          <w:rFonts w:ascii="Times New Roman" w:hAnsi="Times New Roman" w:cs="Times New Roman"/>
          <w:sz w:val="24"/>
          <w:szCs w:val="24"/>
        </w:rPr>
        <w:t xml:space="preserve">и муниципальной </w:t>
      </w:r>
      <w:r w:rsidRPr="002D1EE3">
        <w:rPr>
          <w:rFonts w:ascii="Times New Roman" w:hAnsi="Times New Roman" w:cs="Times New Roman"/>
          <w:sz w:val="24"/>
          <w:szCs w:val="24"/>
        </w:rPr>
        <w:t>службы</w:t>
      </w:r>
    </w:p>
    <w:p w:rsidR="002E3C55" w:rsidRPr="002D1EE3" w:rsidRDefault="002E3C55" w:rsidP="00CC3FB0">
      <w:pPr>
        <w:pStyle w:val="ConsPlusNormal"/>
        <w:ind w:right="-285"/>
        <w:jc w:val="right"/>
        <w:rPr>
          <w:rFonts w:ascii="Times New Roman" w:hAnsi="Times New Roman" w:cs="Times New Roman"/>
          <w:sz w:val="24"/>
          <w:szCs w:val="24"/>
        </w:rPr>
      </w:pPr>
      <w:r w:rsidRPr="002D1EE3">
        <w:rPr>
          <w:rFonts w:ascii="Times New Roman" w:hAnsi="Times New Roman" w:cs="Times New Roman"/>
          <w:sz w:val="24"/>
          <w:szCs w:val="24"/>
        </w:rPr>
        <w:t>Республики Тыва</w:t>
      </w:r>
      <w:r>
        <w:rPr>
          <w:rFonts w:ascii="Times New Roman" w:hAnsi="Times New Roman" w:cs="Times New Roman"/>
          <w:sz w:val="24"/>
          <w:szCs w:val="24"/>
        </w:rPr>
        <w:t>»</w:t>
      </w:r>
    </w:p>
    <w:p w:rsidR="00C00DD3" w:rsidRDefault="00C00DD3">
      <w:pPr>
        <w:pStyle w:val="ConsPlusTitle"/>
        <w:jc w:val="center"/>
        <w:rPr>
          <w:rFonts w:ascii="Times New Roman" w:hAnsi="Times New Roman" w:cs="Times New Roman"/>
          <w:sz w:val="28"/>
          <w:szCs w:val="28"/>
        </w:rPr>
      </w:pPr>
    </w:p>
    <w:p w:rsidR="001712BA" w:rsidRDefault="001712BA">
      <w:pPr>
        <w:pStyle w:val="ConsPlusTitle"/>
        <w:jc w:val="center"/>
        <w:rPr>
          <w:rFonts w:ascii="Times New Roman" w:hAnsi="Times New Roman" w:cs="Times New Roman"/>
          <w:sz w:val="28"/>
          <w:szCs w:val="28"/>
        </w:rPr>
      </w:pPr>
    </w:p>
    <w:p w:rsidR="001712BA" w:rsidRDefault="001712BA">
      <w:pPr>
        <w:pStyle w:val="ConsPlusTitle"/>
        <w:jc w:val="center"/>
        <w:rPr>
          <w:rFonts w:ascii="Times New Roman" w:hAnsi="Times New Roman" w:cs="Times New Roman"/>
          <w:sz w:val="28"/>
          <w:szCs w:val="28"/>
        </w:rPr>
      </w:pPr>
      <w:r>
        <w:rPr>
          <w:rFonts w:ascii="Times New Roman" w:hAnsi="Times New Roman" w:cs="Times New Roman"/>
          <w:sz w:val="28"/>
          <w:szCs w:val="28"/>
        </w:rPr>
        <w:t>РЕСУРСНОЕ ОБЕСПЕЧЕНИЕ</w:t>
      </w:r>
    </w:p>
    <w:p w:rsidR="00E11DBC" w:rsidRDefault="001712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программы Республики Тыва «Развитие государственной гражданской </w:t>
      </w:r>
      <w:r w:rsidR="0027634E">
        <w:rPr>
          <w:rFonts w:ascii="Times New Roman" w:hAnsi="Times New Roman" w:cs="Times New Roman"/>
          <w:sz w:val="28"/>
          <w:szCs w:val="28"/>
        </w:rPr>
        <w:t xml:space="preserve">и муниципальной </w:t>
      </w:r>
      <w:r>
        <w:rPr>
          <w:rFonts w:ascii="Times New Roman" w:hAnsi="Times New Roman" w:cs="Times New Roman"/>
          <w:sz w:val="28"/>
          <w:szCs w:val="28"/>
        </w:rPr>
        <w:t xml:space="preserve">службы </w:t>
      </w:r>
    </w:p>
    <w:p w:rsidR="001712BA" w:rsidRDefault="001712BA">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2E3C55" w:rsidRDefault="002E3C55">
      <w:pPr>
        <w:pStyle w:val="ConsPlusTitle"/>
        <w:jc w:val="center"/>
        <w:rPr>
          <w:rFonts w:ascii="Times New Roman" w:hAnsi="Times New Roman" w:cs="Times New Roman"/>
          <w:sz w:val="28"/>
          <w:szCs w:val="28"/>
        </w:rPr>
      </w:pPr>
    </w:p>
    <w:tbl>
      <w:tblPr>
        <w:tblW w:w="10632" w:type="dxa"/>
        <w:tblInd w:w="-714" w:type="dxa"/>
        <w:tblLayout w:type="fixed"/>
        <w:tblCellMar>
          <w:top w:w="102" w:type="dxa"/>
          <w:left w:w="62" w:type="dxa"/>
          <w:bottom w:w="102" w:type="dxa"/>
          <w:right w:w="62" w:type="dxa"/>
        </w:tblCellMar>
        <w:tblLook w:val="0000" w:firstRow="0" w:lastRow="0" w:firstColumn="0" w:lastColumn="0" w:noHBand="0" w:noVBand="0"/>
      </w:tblPr>
      <w:tblGrid>
        <w:gridCol w:w="3544"/>
        <w:gridCol w:w="851"/>
        <w:gridCol w:w="850"/>
        <w:gridCol w:w="709"/>
        <w:gridCol w:w="709"/>
        <w:gridCol w:w="709"/>
        <w:gridCol w:w="850"/>
        <w:gridCol w:w="709"/>
        <w:gridCol w:w="709"/>
        <w:gridCol w:w="992"/>
      </w:tblGrid>
      <w:tr w:rsidR="002E3C55" w:rsidRPr="00080625" w:rsidTr="00AB187B">
        <w:tc>
          <w:tcPr>
            <w:tcW w:w="3544" w:type="dxa"/>
            <w:vMerge w:val="restart"/>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 xml:space="preserve">Наименование государственной программы (комплексной программы), структурного элемента / источник финансирования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ГРБС</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Объем финансового обеспечения по годам реализации, тыс. рублей</w:t>
            </w:r>
          </w:p>
        </w:tc>
      </w:tr>
      <w:tr w:rsidR="002E3C55" w:rsidRPr="00080625" w:rsidTr="00AB187B">
        <w:tc>
          <w:tcPr>
            <w:tcW w:w="3544" w:type="dxa"/>
            <w:vMerge/>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jc w:val="center"/>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Pr>
                <w:rFonts w:eastAsiaTheme="minorHAnsi"/>
                <w:lang w:eastAsia="en-US"/>
              </w:rPr>
              <w:t>2024 год</w:t>
            </w:r>
          </w:p>
        </w:tc>
        <w:tc>
          <w:tcPr>
            <w:tcW w:w="709"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Pr>
                <w:rFonts w:eastAsiaTheme="minorHAnsi"/>
                <w:lang w:eastAsia="en-US"/>
              </w:rPr>
              <w:t>2025 год</w:t>
            </w:r>
          </w:p>
        </w:tc>
        <w:tc>
          <w:tcPr>
            <w:tcW w:w="709"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Pr>
                <w:rFonts w:eastAsiaTheme="minorHAnsi"/>
                <w:lang w:eastAsia="en-US"/>
              </w:rPr>
              <w:t>2026 год</w:t>
            </w:r>
          </w:p>
        </w:tc>
        <w:tc>
          <w:tcPr>
            <w:tcW w:w="709"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Pr>
                <w:rFonts w:eastAsiaTheme="minorHAnsi"/>
                <w:lang w:eastAsia="en-US"/>
              </w:rPr>
              <w:t>2027 год</w:t>
            </w:r>
          </w:p>
        </w:tc>
        <w:tc>
          <w:tcPr>
            <w:tcW w:w="850"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Pr>
                <w:rFonts w:eastAsiaTheme="minorHAnsi"/>
                <w:lang w:eastAsia="en-US"/>
              </w:rPr>
              <w:t>2028 год</w:t>
            </w:r>
          </w:p>
        </w:tc>
        <w:tc>
          <w:tcPr>
            <w:tcW w:w="709"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jc w:val="center"/>
              <w:rPr>
                <w:rFonts w:eastAsiaTheme="minorHAnsi"/>
                <w:lang w:eastAsia="en-US"/>
              </w:rPr>
            </w:pPr>
            <w:r>
              <w:rPr>
                <w:rFonts w:eastAsiaTheme="minorHAnsi"/>
                <w:lang w:eastAsia="en-US"/>
              </w:rPr>
              <w:t>2029 год</w:t>
            </w:r>
          </w:p>
        </w:tc>
        <w:tc>
          <w:tcPr>
            <w:tcW w:w="709"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jc w:val="center"/>
              <w:rPr>
                <w:rFonts w:eastAsiaTheme="minorHAnsi"/>
                <w:lang w:eastAsia="en-US"/>
              </w:rPr>
            </w:pPr>
            <w:r>
              <w:rPr>
                <w:rFonts w:eastAsiaTheme="minorHAnsi"/>
                <w:lang w:eastAsia="en-US"/>
              </w:rPr>
              <w:t>2030 год</w:t>
            </w:r>
          </w:p>
        </w:tc>
        <w:tc>
          <w:tcPr>
            <w:tcW w:w="992"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всего</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2E3C55" w:rsidRPr="00080625" w:rsidRDefault="002E3C55" w:rsidP="00AB187B">
            <w:pPr>
              <w:autoSpaceDE w:val="0"/>
              <w:autoSpaceDN w:val="0"/>
              <w:adjustRightInd w:val="0"/>
              <w:jc w:val="center"/>
              <w:rPr>
                <w:rFonts w:eastAsiaTheme="minorHAnsi"/>
                <w:lang w:eastAsia="en-US"/>
              </w:rPr>
            </w:pPr>
            <w:r w:rsidRPr="00080625">
              <w:rPr>
                <w:rFonts w:eastAsiaTheme="minorHAnsi"/>
                <w:lang w:eastAsia="en-US"/>
              </w:rPr>
              <w:t>7</w:t>
            </w:r>
          </w:p>
        </w:tc>
        <w:tc>
          <w:tcPr>
            <w:tcW w:w="709"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jc w:val="center"/>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jc w:val="center"/>
              <w:rPr>
                <w:rFonts w:eastAsiaTheme="minorHAnsi"/>
                <w:lang w:eastAsia="en-US"/>
              </w:rPr>
            </w:pP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 xml:space="preserve">Государственная программа </w:t>
            </w:r>
            <w:r>
              <w:rPr>
                <w:rFonts w:eastAsiaTheme="minorHAnsi"/>
                <w:lang w:eastAsia="en-US"/>
              </w:rPr>
              <w:t xml:space="preserve">Республики Тыва «Развитие государственной гражданской и муниципальной службы Республики Тыва на 2024-2030 годы» </w:t>
            </w:r>
            <w:r w:rsidRPr="00080625">
              <w:rPr>
                <w:rFonts w:eastAsiaTheme="minorHAnsi"/>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val="en-US" w:eastAsia="en-US"/>
              </w:rPr>
              <w:t>3</w:t>
            </w:r>
            <w:r w:rsidRPr="000308C7">
              <w:rPr>
                <w:rFonts w:eastAsiaTheme="minorHAnsi"/>
                <w:lang w:val="en-US" w:eastAsia="en-US"/>
              </w:rPr>
              <w:t>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CA7229">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CA7229">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CA7229">
              <w:rPr>
                <w:rFonts w:eastAsiaTheme="minorHAnsi"/>
                <w:lang w:val="en-US" w:eastAsia="en-US"/>
              </w:rPr>
              <w:t>3800</w:t>
            </w: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CA7229">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CA7229">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CA7229">
              <w:rPr>
                <w:rFonts w:eastAsiaTheme="minorHAnsi"/>
                <w:lang w:val="en-US" w:eastAsia="en-US"/>
              </w:rPr>
              <w:t>3800</w:t>
            </w:r>
          </w:p>
        </w:tc>
        <w:tc>
          <w:tcPr>
            <w:tcW w:w="992"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val="en-US" w:eastAsia="en-US"/>
              </w:rPr>
              <w:t>266</w:t>
            </w:r>
            <w:r w:rsidRPr="000308C7">
              <w:rPr>
                <w:rFonts w:eastAsiaTheme="minorHAnsi"/>
                <w:lang w:val="en-US" w:eastAsia="en-US"/>
              </w:rPr>
              <w:t>00</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межбюджетные трансферты из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2E3C55" w:rsidRPr="004D1278"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 xml:space="preserve">консолидированный бюджет Республики Тыва, в том числе </w:t>
            </w:r>
          </w:p>
        </w:tc>
        <w:tc>
          <w:tcPr>
            <w:tcW w:w="851" w:type="dxa"/>
            <w:tcBorders>
              <w:top w:val="single" w:sz="4" w:space="0" w:color="auto"/>
              <w:left w:val="single" w:sz="4" w:space="0" w:color="auto"/>
              <w:bottom w:val="single" w:sz="4" w:space="0" w:color="auto"/>
              <w:right w:val="single" w:sz="4" w:space="0" w:color="auto"/>
            </w:tcBorders>
          </w:tcPr>
          <w:p w:rsidR="002E3C55" w:rsidRPr="004D1278"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25B22">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25B22">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25B22">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25B22">
              <w:rPr>
                <w:rFonts w:eastAsiaTheme="minorHAnsi"/>
                <w:lang w:val="en-US" w:eastAsia="en-US"/>
              </w:rPr>
              <w:t>3800</w:t>
            </w: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25B22">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25B22">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25B22">
              <w:rPr>
                <w:rFonts w:eastAsiaTheme="minorHAnsi"/>
                <w:lang w:val="en-US" w:eastAsia="en-US"/>
              </w:rPr>
              <w:t>3800</w:t>
            </w:r>
          </w:p>
        </w:tc>
        <w:tc>
          <w:tcPr>
            <w:tcW w:w="992"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val="en-US" w:eastAsia="en-US"/>
              </w:rPr>
              <w:t>266</w:t>
            </w:r>
            <w:r w:rsidRPr="0057791E">
              <w:rPr>
                <w:rFonts w:eastAsiaTheme="minorHAnsi"/>
                <w:lang w:val="en-US" w:eastAsia="en-US"/>
              </w:rPr>
              <w:t>00</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D2118">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D2118">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D2118">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D2118">
              <w:rPr>
                <w:rFonts w:eastAsiaTheme="minorHAnsi"/>
                <w:lang w:val="en-US" w:eastAsia="en-US"/>
              </w:rPr>
              <w:t>3800</w:t>
            </w: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D2118">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D2118">
              <w:rPr>
                <w:rFonts w:eastAsiaTheme="minorHAnsi"/>
                <w:lang w:val="en-US" w:eastAsia="en-US"/>
              </w:rPr>
              <w:t>3800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sidRPr="00FD2118">
              <w:rPr>
                <w:rFonts w:eastAsiaTheme="minorHAnsi"/>
                <w:lang w:val="en-US" w:eastAsia="en-US"/>
              </w:rPr>
              <w:t>3800</w:t>
            </w:r>
          </w:p>
        </w:tc>
        <w:tc>
          <w:tcPr>
            <w:tcW w:w="992"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val="en-US" w:eastAsia="en-US"/>
              </w:rPr>
              <w:t>266</w:t>
            </w:r>
            <w:r w:rsidRPr="00004750">
              <w:rPr>
                <w:rFonts w:eastAsiaTheme="minorHAnsi"/>
                <w:lang w:val="en-US" w:eastAsia="en-US"/>
              </w:rPr>
              <w:t>00</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Бюджеты муниципальных образований республики</w:t>
            </w:r>
          </w:p>
        </w:tc>
        <w:tc>
          <w:tcPr>
            <w:tcW w:w="851"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бюджет территориального фонда обязательного медицинского страхования Республики Тыва</w:t>
            </w:r>
          </w:p>
        </w:tc>
        <w:tc>
          <w:tcPr>
            <w:tcW w:w="851" w:type="dxa"/>
            <w:tcBorders>
              <w:top w:val="single" w:sz="4" w:space="0" w:color="auto"/>
              <w:left w:val="single" w:sz="4" w:space="0" w:color="auto"/>
              <w:bottom w:val="single" w:sz="4" w:space="0" w:color="auto"/>
              <w:right w:val="single" w:sz="4" w:space="0" w:color="auto"/>
            </w:tcBorders>
          </w:tcPr>
          <w:p w:rsidR="002E3C55" w:rsidRPr="004D1278"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объем налоговых расхо</w:t>
            </w:r>
            <w:r>
              <w:rPr>
                <w:rFonts w:eastAsiaTheme="minorHAnsi"/>
                <w:lang w:eastAsia="en-US"/>
              </w:rPr>
              <w:t>дов Республики Тыва (</w:t>
            </w:r>
            <w:proofErr w:type="spellStart"/>
            <w:r>
              <w:rPr>
                <w:rFonts w:eastAsiaTheme="minorHAnsi"/>
                <w:lang w:eastAsia="en-US"/>
              </w:rPr>
              <w:t>справочно</w:t>
            </w:r>
            <w:proofErr w:type="spellEnd"/>
            <w:r>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tcPr>
          <w:p w:rsidR="002E3C55" w:rsidRPr="004D1278"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Default="002E3C55" w:rsidP="00AB187B">
            <w:pPr>
              <w:autoSpaceDE w:val="0"/>
              <w:autoSpaceDN w:val="0"/>
              <w:adjustRightInd w:val="0"/>
              <w:rPr>
                <w:rFonts w:eastAsiaTheme="minorHAnsi"/>
                <w:lang w:eastAsia="en-US"/>
              </w:rPr>
            </w:pPr>
            <w:r w:rsidRPr="00927996">
              <w:rPr>
                <w:rFonts w:eastAsiaTheme="minorHAnsi"/>
                <w:lang w:eastAsia="en-US"/>
              </w:rPr>
              <w:t>Задача № 1</w:t>
            </w:r>
            <w:r>
              <w:rPr>
                <w:rFonts w:eastAsiaTheme="minorHAnsi"/>
                <w:lang w:eastAsia="en-US"/>
              </w:rPr>
              <w:t xml:space="preserve"> «Совершенствование порядка назначения на должности государственной гражданской службы, обеспечивающего эффективный кадровый подбор</w:t>
            </w:r>
          </w:p>
          <w:p w:rsidR="002E3C55" w:rsidRPr="00080625" w:rsidRDefault="002E3C55" w:rsidP="00AB187B">
            <w:pPr>
              <w:autoSpaceDE w:val="0"/>
              <w:autoSpaceDN w:val="0"/>
              <w:adjustRightInd w:val="0"/>
              <w:rPr>
                <w:rFonts w:eastAsiaTheme="minorHAnsi"/>
                <w:lang w:eastAsia="en-US"/>
              </w:rPr>
            </w:pPr>
            <w:r>
              <w:rPr>
                <w:rFonts w:eastAsiaTheme="minorHAnsi"/>
                <w:lang w:eastAsia="en-US"/>
              </w:rPr>
              <w:lastRenderedPageBreak/>
              <w:t xml:space="preserve">структурный элемент» </w:t>
            </w:r>
            <w:r w:rsidRPr="00080625">
              <w:rPr>
                <w:rFonts w:eastAsiaTheme="minorHAnsi"/>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Pr="004D1278"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lastRenderedPageBreak/>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Pr="004D1278"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pStyle w:val="a3"/>
              <w:numPr>
                <w:ilvl w:val="1"/>
                <w:numId w:val="8"/>
              </w:numPr>
              <w:autoSpaceDE w:val="0"/>
              <w:autoSpaceDN w:val="0"/>
              <w:adjustRightInd w:val="0"/>
              <w:ind w:left="0" w:firstLine="3"/>
              <w:rPr>
                <w:rFonts w:eastAsiaTheme="minorHAnsi"/>
                <w:lang w:eastAsia="en-US"/>
              </w:rPr>
            </w:pPr>
            <w:r w:rsidRPr="001706ED">
              <w:t>Совершенствование нормативно-правового обеспечения государственной гражданской службы</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1706ED">
              <w:t>1.2. Оказание консультативной и методической помощи органам исполнительной власти Республики Тыва по вопросам применения норм законодательства о государственной гражданской службе</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1706ED">
              <w:t>1.3. Формирование профессионального кадрового резерва на должности государственной гражданской службы Республики Тыва, в том числе управленческих кадров Республики Тыва</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330529" w:rsidRDefault="00923D24" w:rsidP="00AB187B">
            <w:pPr>
              <w:autoSpaceDE w:val="0"/>
              <w:autoSpaceDN w:val="0"/>
              <w:adjustRightInd w:val="0"/>
              <w:rPr>
                <w:rFonts w:eastAsiaTheme="minorHAnsi"/>
                <w:lang w:eastAsia="en-US"/>
              </w:rPr>
            </w:pPr>
            <w:r>
              <w:t>1.4</w:t>
            </w:r>
            <w:r w:rsidR="002E3C55" w:rsidRPr="001706ED">
              <w:t>. Организация стажировок в целях привлечения и трудоустройства молодых и перспективных кадров в государственные органы Республики Тыва и органы исполнительной власти Республики Тыва</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lastRenderedPageBreak/>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330529" w:rsidRDefault="00923D24" w:rsidP="00AB187B">
            <w:pPr>
              <w:autoSpaceDE w:val="0"/>
              <w:autoSpaceDN w:val="0"/>
              <w:adjustRightInd w:val="0"/>
              <w:rPr>
                <w:rFonts w:eastAsiaTheme="minorHAnsi"/>
                <w:lang w:eastAsia="en-US"/>
              </w:rPr>
            </w:pPr>
            <w:r>
              <w:t>1.5</w:t>
            </w:r>
            <w:r w:rsidR="002E3C55" w:rsidRPr="001706ED">
              <w:t>. Организация и ши</w:t>
            </w:r>
            <w:r w:rsidR="002E3C55">
              <w:t xml:space="preserve">рокая практика наставничества </w:t>
            </w:r>
            <w:r w:rsidR="002E3C55" w:rsidRPr="001706ED">
              <w:rPr>
                <w:rFonts w:eastAsiaTheme="minorHAnsi"/>
                <w:lang w:eastAsia="en-US"/>
              </w:rPr>
              <w:t>для вновь принятых государственных гражданских служащих</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330529" w:rsidRDefault="00923D24" w:rsidP="00A5265B">
            <w:pPr>
              <w:autoSpaceDE w:val="0"/>
              <w:autoSpaceDN w:val="0"/>
              <w:adjustRightInd w:val="0"/>
              <w:rPr>
                <w:rFonts w:eastAsiaTheme="minorHAnsi"/>
                <w:lang w:eastAsia="en-US"/>
              </w:rPr>
            </w:pPr>
            <w:r>
              <w:rPr>
                <w:rFonts w:eastAsiaTheme="minorHAnsi"/>
                <w:lang w:eastAsia="en-US"/>
              </w:rPr>
              <w:t>1.6</w:t>
            </w:r>
            <w:r w:rsidR="002E3C55" w:rsidRPr="001706ED">
              <w:rPr>
                <w:rFonts w:eastAsiaTheme="minorHAnsi"/>
                <w:lang w:eastAsia="en-US"/>
              </w:rPr>
              <w:t xml:space="preserve">. </w:t>
            </w:r>
            <w:r w:rsidR="00A5265B">
              <w:rPr>
                <w:rFonts w:eastAsiaTheme="minorHAnsi"/>
                <w:lang w:eastAsia="en-US"/>
              </w:rPr>
              <w:t>А</w:t>
            </w:r>
            <w:r w:rsidR="002E3C55" w:rsidRPr="001706ED">
              <w:rPr>
                <w:rFonts w:eastAsiaTheme="minorHAnsi"/>
                <w:lang w:eastAsia="en-US"/>
              </w:rPr>
              <w:t>ктуализация базы данных независимых экспертов, направляемых для включения в составы конкурсных (аттестационных) комиссий органов исполнительной власти Республики Тыва</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2E3C55" w:rsidRPr="00330529"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2E3C55" w:rsidRPr="00A56FC4" w:rsidRDefault="002E3C55" w:rsidP="00AB187B">
            <w:pPr>
              <w:autoSpaceDE w:val="0"/>
              <w:autoSpaceDN w:val="0"/>
              <w:adjustRightInd w:val="0"/>
              <w:jc w:val="center"/>
              <w:rPr>
                <w:rFonts w:eastAsiaTheme="minorHAnsi"/>
                <w:lang w:val="en-US" w:eastAsia="en-US"/>
              </w:rPr>
            </w:pPr>
            <w:r>
              <w:rPr>
                <w:rFonts w:eastAsiaTheme="minorHAnsi"/>
                <w:lang w:val="en-US" w:eastAsia="en-US"/>
              </w:rPr>
              <w:t>-</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923D24">
              <w:rPr>
                <w:rFonts w:eastAsiaTheme="minorHAnsi"/>
                <w:lang w:eastAsia="en-US"/>
              </w:rPr>
              <w:t>Задача № 2</w:t>
            </w:r>
            <w:r>
              <w:rPr>
                <w:rFonts w:eastAsiaTheme="minorHAnsi"/>
                <w:lang w:eastAsia="en-US"/>
              </w:rPr>
              <w:t xml:space="preserve"> «Совершенствование системы профессионального развития гражданских </w:t>
            </w:r>
            <w:r w:rsidR="003E0FAC">
              <w:rPr>
                <w:rFonts w:eastAsiaTheme="minorHAnsi"/>
                <w:lang w:eastAsia="en-US"/>
              </w:rPr>
              <w:t xml:space="preserve">и муниципальных </w:t>
            </w:r>
            <w:r>
              <w:rPr>
                <w:rFonts w:eastAsiaTheme="minorHAnsi"/>
                <w:lang w:eastAsia="en-US"/>
              </w:rPr>
              <w:t xml:space="preserve">служащих и лиц, включенных в резерв управленческих кадров» </w:t>
            </w:r>
            <w:r w:rsidRPr="00080625">
              <w:rPr>
                <w:rFonts w:eastAsiaTheme="minorHAnsi"/>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Pr="00EC4D2C" w:rsidRDefault="002E3C55" w:rsidP="00AB187B">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613F39">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613F39">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613F39">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613F39">
              <w:rPr>
                <w:rFonts w:eastAsiaTheme="minorHAnsi"/>
                <w:lang w:eastAsia="en-US"/>
              </w:rPr>
              <w:t>700</w:t>
            </w: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val="en-US" w:eastAsia="en-US"/>
              </w:rPr>
              <w:t>3</w:t>
            </w:r>
            <w:r w:rsidRPr="00613F39">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613F39">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613F39">
              <w:rPr>
                <w:rFonts w:eastAsiaTheme="minorHAnsi"/>
                <w:lang w:eastAsia="en-US"/>
              </w:rPr>
              <w:t>700</w:t>
            </w:r>
          </w:p>
        </w:tc>
        <w:tc>
          <w:tcPr>
            <w:tcW w:w="992"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259</w:t>
            </w:r>
            <w:r w:rsidRPr="00613F39">
              <w:rPr>
                <w:rFonts w:eastAsiaTheme="minorHAnsi"/>
                <w:lang w:eastAsia="en-US"/>
              </w:rPr>
              <w:t>00</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3A1FCC">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3A1FCC">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3A1FCC">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3A1FCC">
              <w:rPr>
                <w:rFonts w:eastAsiaTheme="minorHAnsi"/>
                <w:lang w:eastAsia="en-US"/>
              </w:rPr>
              <w:t>700</w:t>
            </w: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3A1FCC">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3A1FCC">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3A1FCC">
              <w:rPr>
                <w:rFonts w:eastAsiaTheme="minorHAnsi"/>
                <w:lang w:eastAsia="en-US"/>
              </w:rPr>
              <w:t>700</w:t>
            </w:r>
          </w:p>
        </w:tc>
        <w:tc>
          <w:tcPr>
            <w:tcW w:w="992"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259</w:t>
            </w:r>
            <w:r w:rsidRPr="003A1FCC">
              <w:rPr>
                <w:rFonts w:eastAsiaTheme="minorHAnsi"/>
                <w:lang w:eastAsia="en-US"/>
              </w:rPr>
              <w:t>00</w:t>
            </w:r>
          </w:p>
        </w:tc>
      </w:tr>
      <w:tr w:rsidR="002E3C55" w:rsidRPr="00080625" w:rsidTr="00AB187B">
        <w:tc>
          <w:tcPr>
            <w:tcW w:w="3544" w:type="dxa"/>
            <w:tcBorders>
              <w:top w:val="single" w:sz="4" w:space="0" w:color="auto"/>
              <w:left w:val="single" w:sz="4" w:space="0" w:color="auto"/>
              <w:bottom w:val="single" w:sz="4" w:space="0" w:color="auto"/>
              <w:right w:val="single" w:sz="4" w:space="0" w:color="auto"/>
            </w:tcBorders>
          </w:tcPr>
          <w:p w:rsidR="002E3C55" w:rsidRPr="00080625" w:rsidRDefault="002E3C55" w:rsidP="00AB187B">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FE4798">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FE4798">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FE4798">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FE4798">
              <w:rPr>
                <w:rFonts w:eastAsiaTheme="minorHAnsi"/>
                <w:lang w:eastAsia="en-US"/>
              </w:rPr>
              <w:t>700</w:t>
            </w:r>
          </w:p>
        </w:tc>
        <w:tc>
          <w:tcPr>
            <w:tcW w:w="850"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FE4798">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FE4798">
              <w:rPr>
                <w:rFonts w:eastAsiaTheme="minorHAnsi"/>
                <w:lang w:eastAsia="en-US"/>
              </w:rPr>
              <w:t>700</w:t>
            </w:r>
          </w:p>
        </w:tc>
        <w:tc>
          <w:tcPr>
            <w:tcW w:w="709"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3</w:t>
            </w:r>
            <w:r w:rsidRPr="00FE4798">
              <w:rPr>
                <w:rFonts w:eastAsiaTheme="minorHAnsi"/>
                <w:lang w:eastAsia="en-US"/>
              </w:rPr>
              <w:t>700</w:t>
            </w:r>
          </w:p>
        </w:tc>
        <w:tc>
          <w:tcPr>
            <w:tcW w:w="992" w:type="dxa"/>
            <w:tcBorders>
              <w:top w:val="single" w:sz="4" w:space="0" w:color="auto"/>
              <w:left w:val="single" w:sz="4" w:space="0" w:color="auto"/>
              <w:bottom w:val="single" w:sz="4" w:space="0" w:color="auto"/>
              <w:right w:val="single" w:sz="4" w:space="0" w:color="auto"/>
            </w:tcBorders>
          </w:tcPr>
          <w:p w:rsidR="002E3C55" w:rsidRDefault="002E3C55" w:rsidP="00AB187B">
            <w:pPr>
              <w:jc w:val="center"/>
            </w:pPr>
            <w:r>
              <w:rPr>
                <w:rFonts w:eastAsiaTheme="minorHAnsi"/>
                <w:lang w:eastAsia="en-US"/>
              </w:rPr>
              <w:t>259</w:t>
            </w:r>
            <w:r w:rsidRPr="00FE4798">
              <w:rPr>
                <w:rFonts w:eastAsiaTheme="minorHAnsi"/>
                <w:lang w:eastAsia="en-US"/>
              </w:rPr>
              <w:t>00</w:t>
            </w:r>
          </w:p>
        </w:tc>
      </w:tr>
      <w:tr w:rsidR="006C2C94" w:rsidRPr="00080625" w:rsidTr="00AB187B">
        <w:tc>
          <w:tcPr>
            <w:tcW w:w="3544" w:type="dxa"/>
            <w:tcBorders>
              <w:top w:val="single" w:sz="4" w:space="0" w:color="auto"/>
              <w:left w:val="single" w:sz="4" w:space="0" w:color="auto"/>
              <w:bottom w:val="single" w:sz="4" w:space="0" w:color="auto"/>
              <w:right w:val="single" w:sz="4" w:space="0" w:color="auto"/>
            </w:tcBorders>
          </w:tcPr>
          <w:p w:rsidR="006C2C94" w:rsidRPr="00330529" w:rsidRDefault="006C2C94" w:rsidP="006C2C94">
            <w:pPr>
              <w:autoSpaceDE w:val="0"/>
              <w:autoSpaceDN w:val="0"/>
              <w:adjustRightInd w:val="0"/>
              <w:rPr>
                <w:rFonts w:eastAsiaTheme="minorHAnsi"/>
                <w:lang w:eastAsia="en-US"/>
              </w:rPr>
            </w:pPr>
            <w:r w:rsidRPr="001706ED">
              <w:t>2.1. Обеспечение дополнительным профессиональным образованием гражданских служащих и лиц, состоящих в резерве управленческих кадров Республики Тыва</w:t>
            </w:r>
          </w:p>
        </w:tc>
        <w:tc>
          <w:tcPr>
            <w:tcW w:w="851" w:type="dxa"/>
            <w:tcBorders>
              <w:top w:val="single" w:sz="4" w:space="0" w:color="auto"/>
              <w:left w:val="single" w:sz="4" w:space="0" w:color="auto"/>
              <w:bottom w:val="single" w:sz="4" w:space="0" w:color="auto"/>
              <w:right w:val="single" w:sz="4" w:space="0" w:color="auto"/>
            </w:tcBorders>
          </w:tcPr>
          <w:p w:rsidR="006C2C94" w:rsidRPr="00330529" w:rsidRDefault="006C2C94" w:rsidP="006C2C94">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C2C94" w:rsidRPr="00A60A89" w:rsidRDefault="006C2C94" w:rsidP="006C2C94">
            <w:pPr>
              <w:autoSpaceDE w:val="0"/>
              <w:autoSpaceDN w:val="0"/>
              <w:adjustRightInd w:val="0"/>
              <w:jc w:val="center"/>
              <w:rPr>
                <w:rFonts w:eastAsiaTheme="minorHAnsi"/>
                <w:lang w:eastAsia="en-US"/>
              </w:rPr>
            </w:pPr>
            <w:r w:rsidRPr="00A60A89">
              <w:rPr>
                <w:rFonts w:eastAsiaTheme="minorHAnsi"/>
                <w:lang w:eastAsia="en-US"/>
              </w:rPr>
              <w:t>2600</w:t>
            </w:r>
          </w:p>
        </w:tc>
        <w:tc>
          <w:tcPr>
            <w:tcW w:w="709" w:type="dxa"/>
            <w:tcBorders>
              <w:top w:val="single" w:sz="4" w:space="0" w:color="auto"/>
              <w:left w:val="single" w:sz="4" w:space="0" w:color="auto"/>
              <w:bottom w:val="single" w:sz="4" w:space="0" w:color="auto"/>
              <w:right w:val="single" w:sz="4" w:space="0" w:color="auto"/>
            </w:tcBorders>
          </w:tcPr>
          <w:p w:rsidR="006C2C94" w:rsidRPr="00A60A89" w:rsidRDefault="006C2C94" w:rsidP="006C2C94">
            <w:pPr>
              <w:autoSpaceDE w:val="0"/>
              <w:autoSpaceDN w:val="0"/>
              <w:adjustRightInd w:val="0"/>
              <w:jc w:val="center"/>
              <w:rPr>
                <w:rFonts w:eastAsiaTheme="minorHAnsi"/>
                <w:lang w:eastAsia="en-US"/>
              </w:rPr>
            </w:pPr>
            <w:r w:rsidRPr="00A60A89">
              <w:rPr>
                <w:rFonts w:eastAsiaTheme="minorHAnsi"/>
                <w:lang w:eastAsia="en-US"/>
              </w:rPr>
              <w:t>2600</w:t>
            </w:r>
          </w:p>
        </w:tc>
        <w:tc>
          <w:tcPr>
            <w:tcW w:w="709" w:type="dxa"/>
            <w:tcBorders>
              <w:top w:val="single" w:sz="4" w:space="0" w:color="auto"/>
              <w:left w:val="single" w:sz="4" w:space="0" w:color="auto"/>
              <w:bottom w:val="single" w:sz="4" w:space="0" w:color="auto"/>
              <w:right w:val="single" w:sz="4" w:space="0" w:color="auto"/>
            </w:tcBorders>
          </w:tcPr>
          <w:p w:rsidR="006C2C94" w:rsidRPr="00A60A89" w:rsidRDefault="006C2C94" w:rsidP="006C2C94">
            <w:pPr>
              <w:autoSpaceDE w:val="0"/>
              <w:autoSpaceDN w:val="0"/>
              <w:adjustRightInd w:val="0"/>
              <w:jc w:val="center"/>
              <w:rPr>
                <w:rFonts w:eastAsiaTheme="minorHAnsi"/>
                <w:lang w:eastAsia="en-US"/>
              </w:rPr>
            </w:pPr>
            <w:r w:rsidRPr="00A60A89">
              <w:rPr>
                <w:rFonts w:eastAsiaTheme="minorHAnsi"/>
                <w:lang w:eastAsia="en-US"/>
              </w:rPr>
              <w:t>2600</w:t>
            </w:r>
          </w:p>
        </w:tc>
        <w:tc>
          <w:tcPr>
            <w:tcW w:w="709" w:type="dxa"/>
            <w:tcBorders>
              <w:top w:val="single" w:sz="4" w:space="0" w:color="auto"/>
              <w:left w:val="single" w:sz="4" w:space="0" w:color="auto"/>
              <w:bottom w:val="single" w:sz="4" w:space="0" w:color="auto"/>
              <w:right w:val="single" w:sz="4" w:space="0" w:color="auto"/>
            </w:tcBorders>
          </w:tcPr>
          <w:p w:rsidR="006C2C94" w:rsidRPr="00A60A89" w:rsidRDefault="006C2C94" w:rsidP="006C2C94">
            <w:pPr>
              <w:autoSpaceDE w:val="0"/>
              <w:autoSpaceDN w:val="0"/>
              <w:adjustRightInd w:val="0"/>
              <w:jc w:val="center"/>
              <w:rPr>
                <w:rFonts w:eastAsiaTheme="minorHAnsi"/>
                <w:lang w:eastAsia="en-US"/>
              </w:rPr>
            </w:pPr>
            <w:r w:rsidRPr="00A60A89">
              <w:rPr>
                <w:rFonts w:eastAsiaTheme="minorHAnsi"/>
                <w:lang w:eastAsia="en-US"/>
              </w:rPr>
              <w:t>2600</w:t>
            </w:r>
          </w:p>
        </w:tc>
        <w:tc>
          <w:tcPr>
            <w:tcW w:w="850" w:type="dxa"/>
            <w:tcBorders>
              <w:top w:val="single" w:sz="4" w:space="0" w:color="auto"/>
              <w:left w:val="single" w:sz="4" w:space="0" w:color="auto"/>
              <w:bottom w:val="single" w:sz="4" w:space="0" w:color="auto"/>
              <w:right w:val="single" w:sz="4" w:space="0" w:color="auto"/>
            </w:tcBorders>
          </w:tcPr>
          <w:p w:rsidR="006C2C94" w:rsidRPr="00A60A89" w:rsidRDefault="006C2C94" w:rsidP="006C2C94">
            <w:pPr>
              <w:autoSpaceDE w:val="0"/>
              <w:autoSpaceDN w:val="0"/>
              <w:adjustRightInd w:val="0"/>
              <w:jc w:val="center"/>
              <w:rPr>
                <w:rFonts w:eastAsiaTheme="minorHAnsi"/>
                <w:lang w:eastAsia="en-US"/>
              </w:rPr>
            </w:pPr>
            <w:r w:rsidRPr="00A60A89">
              <w:rPr>
                <w:rFonts w:eastAsiaTheme="minorHAnsi"/>
                <w:lang w:eastAsia="en-US"/>
              </w:rPr>
              <w:t>2600</w:t>
            </w:r>
          </w:p>
        </w:tc>
        <w:tc>
          <w:tcPr>
            <w:tcW w:w="709" w:type="dxa"/>
            <w:tcBorders>
              <w:top w:val="single" w:sz="4" w:space="0" w:color="auto"/>
              <w:left w:val="single" w:sz="4" w:space="0" w:color="auto"/>
              <w:bottom w:val="single" w:sz="4" w:space="0" w:color="auto"/>
              <w:right w:val="single" w:sz="4" w:space="0" w:color="auto"/>
            </w:tcBorders>
          </w:tcPr>
          <w:p w:rsidR="006C2C94" w:rsidRPr="00A60A89" w:rsidRDefault="006C2C94" w:rsidP="006C2C94">
            <w:pPr>
              <w:autoSpaceDE w:val="0"/>
              <w:autoSpaceDN w:val="0"/>
              <w:adjustRightInd w:val="0"/>
              <w:jc w:val="center"/>
              <w:rPr>
                <w:rFonts w:eastAsiaTheme="minorHAnsi"/>
                <w:lang w:eastAsia="en-US"/>
              </w:rPr>
            </w:pPr>
            <w:r w:rsidRPr="00A60A89">
              <w:rPr>
                <w:rFonts w:eastAsiaTheme="minorHAnsi"/>
                <w:lang w:eastAsia="en-US"/>
              </w:rPr>
              <w:t>2600</w:t>
            </w:r>
          </w:p>
        </w:tc>
        <w:tc>
          <w:tcPr>
            <w:tcW w:w="709" w:type="dxa"/>
            <w:tcBorders>
              <w:top w:val="single" w:sz="4" w:space="0" w:color="auto"/>
              <w:left w:val="single" w:sz="4" w:space="0" w:color="auto"/>
              <w:bottom w:val="single" w:sz="4" w:space="0" w:color="auto"/>
              <w:right w:val="single" w:sz="4" w:space="0" w:color="auto"/>
            </w:tcBorders>
          </w:tcPr>
          <w:p w:rsidR="006C2C94" w:rsidRPr="00A60A89" w:rsidRDefault="006C2C94" w:rsidP="006C2C94">
            <w:pPr>
              <w:autoSpaceDE w:val="0"/>
              <w:autoSpaceDN w:val="0"/>
              <w:adjustRightInd w:val="0"/>
              <w:jc w:val="center"/>
              <w:rPr>
                <w:rFonts w:eastAsiaTheme="minorHAnsi"/>
                <w:lang w:eastAsia="en-US"/>
              </w:rPr>
            </w:pPr>
            <w:r w:rsidRPr="00A60A89">
              <w:rPr>
                <w:rFonts w:eastAsiaTheme="minorHAnsi"/>
                <w:lang w:eastAsia="en-US"/>
              </w:rPr>
              <w:t>2600</w:t>
            </w:r>
          </w:p>
        </w:tc>
        <w:tc>
          <w:tcPr>
            <w:tcW w:w="992" w:type="dxa"/>
            <w:tcBorders>
              <w:top w:val="single" w:sz="4" w:space="0" w:color="auto"/>
              <w:left w:val="single" w:sz="4" w:space="0" w:color="auto"/>
              <w:bottom w:val="single" w:sz="4" w:space="0" w:color="auto"/>
              <w:right w:val="single" w:sz="4" w:space="0" w:color="auto"/>
            </w:tcBorders>
          </w:tcPr>
          <w:p w:rsidR="006C2C94" w:rsidRPr="00A60A89" w:rsidRDefault="006C2C94" w:rsidP="006C2C94">
            <w:pPr>
              <w:autoSpaceDE w:val="0"/>
              <w:autoSpaceDN w:val="0"/>
              <w:adjustRightInd w:val="0"/>
              <w:jc w:val="center"/>
              <w:rPr>
                <w:rFonts w:eastAsiaTheme="minorHAnsi"/>
                <w:lang w:eastAsia="en-US"/>
              </w:rPr>
            </w:pPr>
            <w:r w:rsidRPr="00A60A89">
              <w:rPr>
                <w:rFonts w:eastAsiaTheme="minorHAnsi"/>
                <w:lang w:eastAsia="en-US"/>
              </w:rPr>
              <w:t>18200</w:t>
            </w:r>
          </w:p>
        </w:tc>
      </w:tr>
      <w:tr w:rsidR="00A21BF6" w:rsidRPr="00080625" w:rsidTr="00AB187B">
        <w:tc>
          <w:tcPr>
            <w:tcW w:w="3544" w:type="dxa"/>
            <w:tcBorders>
              <w:top w:val="single" w:sz="4" w:space="0" w:color="auto"/>
              <w:left w:val="single" w:sz="4" w:space="0" w:color="auto"/>
              <w:bottom w:val="single" w:sz="4" w:space="0" w:color="auto"/>
              <w:right w:val="single" w:sz="4" w:space="0" w:color="auto"/>
            </w:tcBorders>
          </w:tcPr>
          <w:p w:rsidR="00A21BF6" w:rsidRPr="00080625" w:rsidRDefault="00A21BF6" w:rsidP="00A21BF6">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A21BF6" w:rsidRPr="00330529" w:rsidRDefault="00A21BF6" w:rsidP="00A21BF6">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autoSpaceDE w:val="0"/>
              <w:autoSpaceDN w:val="0"/>
              <w:adjustRightInd w:val="0"/>
              <w:jc w:val="center"/>
              <w:rPr>
                <w:rFonts w:eastAsiaTheme="minorHAnsi"/>
                <w:lang w:eastAsia="en-US"/>
              </w:rPr>
            </w:pPr>
            <w:r w:rsidRPr="00A60A89">
              <w:rPr>
                <w:rFonts w:eastAsiaTheme="minorHAnsi"/>
                <w:lang w:eastAsia="en-US"/>
              </w:rPr>
              <w:t>2465</w:t>
            </w:r>
          </w:p>
        </w:tc>
        <w:tc>
          <w:tcPr>
            <w:tcW w:w="709"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709"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709"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850"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709"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709"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992" w:type="dxa"/>
            <w:tcBorders>
              <w:top w:val="single" w:sz="4" w:space="0" w:color="auto"/>
              <w:left w:val="single" w:sz="4" w:space="0" w:color="auto"/>
              <w:bottom w:val="single" w:sz="4" w:space="0" w:color="auto"/>
              <w:right w:val="single" w:sz="4" w:space="0" w:color="auto"/>
            </w:tcBorders>
          </w:tcPr>
          <w:p w:rsidR="00A21BF6" w:rsidRPr="00A60A89" w:rsidRDefault="00F74642" w:rsidP="00A21BF6">
            <w:pPr>
              <w:autoSpaceDE w:val="0"/>
              <w:autoSpaceDN w:val="0"/>
              <w:adjustRightInd w:val="0"/>
              <w:jc w:val="center"/>
              <w:rPr>
                <w:rFonts w:eastAsiaTheme="minorHAnsi"/>
                <w:lang w:eastAsia="en-US"/>
              </w:rPr>
            </w:pPr>
            <w:r w:rsidRPr="00A60A89">
              <w:rPr>
                <w:rFonts w:eastAsiaTheme="minorHAnsi"/>
                <w:lang w:eastAsia="en-US"/>
              </w:rPr>
              <w:t>17255</w:t>
            </w:r>
          </w:p>
        </w:tc>
      </w:tr>
      <w:tr w:rsidR="00A21BF6" w:rsidRPr="00080625" w:rsidTr="00AB187B">
        <w:tc>
          <w:tcPr>
            <w:tcW w:w="3544" w:type="dxa"/>
            <w:tcBorders>
              <w:top w:val="single" w:sz="4" w:space="0" w:color="auto"/>
              <w:left w:val="single" w:sz="4" w:space="0" w:color="auto"/>
              <w:bottom w:val="single" w:sz="4" w:space="0" w:color="auto"/>
              <w:right w:val="single" w:sz="4" w:space="0" w:color="auto"/>
            </w:tcBorders>
          </w:tcPr>
          <w:p w:rsidR="00A21BF6" w:rsidRPr="00080625" w:rsidRDefault="00A21BF6" w:rsidP="00A21BF6">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A21BF6" w:rsidRPr="00330529" w:rsidRDefault="00A21BF6" w:rsidP="00A21BF6">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709"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709"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709"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850"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709"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709" w:type="dxa"/>
            <w:tcBorders>
              <w:top w:val="single" w:sz="4" w:space="0" w:color="auto"/>
              <w:left w:val="single" w:sz="4" w:space="0" w:color="auto"/>
              <w:bottom w:val="single" w:sz="4" w:space="0" w:color="auto"/>
              <w:right w:val="single" w:sz="4" w:space="0" w:color="auto"/>
            </w:tcBorders>
          </w:tcPr>
          <w:p w:rsidR="00A21BF6" w:rsidRPr="00A60A89" w:rsidRDefault="00A21BF6" w:rsidP="00A21BF6">
            <w:pPr>
              <w:jc w:val="center"/>
            </w:pPr>
            <w:r w:rsidRPr="00A60A89">
              <w:rPr>
                <w:rFonts w:eastAsiaTheme="minorHAnsi"/>
                <w:lang w:eastAsia="en-US"/>
              </w:rPr>
              <w:t>2465</w:t>
            </w:r>
          </w:p>
        </w:tc>
        <w:tc>
          <w:tcPr>
            <w:tcW w:w="992" w:type="dxa"/>
            <w:tcBorders>
              <w:top w:val="single" w:sz="4" w:space="0" w:color="auto"/>
              <w:left w:val="single" w:sz="4" w:space="0" w:color="auto"/>
              <w:bottom w:val="single" w:sz="4" w:space="0" w:color="auto"/>
              <w:right w:val="single" w:sz="4" w:space="0" w:color="auto"/>
            </w:tcBorders>
          </w:tcPr>
          <w:p w:rsidR="00A21BF6" w:rsidRPr="00A60A89" w:rsidRDefault="00F74642" w:rsidP="00A21BF6">
            <w:pPr>
              <w:autoSpaceDE w:val="0"/>
              <w:autoSpaceDN w:val="0"/>
              <w:adjustRightInd w:val="0"/>
              <w:jc w:val="center"/>
              <w:rPr>
                <w:rFonts w:eastAsiaTheme="minorHAnsi"/>
                <w:lang w:eastAsia="en-US"/>
              </w:rPr>
            </w:pPr>
            <w:r w:rsidRPr="00A60A89">
              <w:rPr>
                <w:rFonts w:eastAsiaTheme="minorHAnsi"/>
                <w:lang w:eastAsia="en-US"/>
              </w:rPr>
              <w:t>17255</w:t>
            </w:r>
          </w:p>
        </w:tc>
      </w:tr>
      <w:tr w:rsidR="00BB4157" w:rsidRPr="00080625" w:rsidTr="00AB187B">
        <w:tc>
          <w:tcPr>
            <w:tcW w:w="3544" w:type="dxa"/>
            <w:tcBorders>
              <w:top w:val="single" w:sz="4" w:space="0" w:color="auto"/>
              <w:left w:val="single" w:sz="4" w:space="0" w:color="auto"/>
              <w:bottom w:val="single" w:sz="4" w:space="0" w:color="auto"/>
              <w:right w:val="single" w:sz="4" w:space="0" w:color="auto"/>
            </w:tcBorders>
          </w:tcPr>
          <w:p w:rsidR="00BB4157" w:rsidRPr="00330529" w:rsidRDefault="00BB4157" w:rsidP="00DF76DA">
            <w:pPr>
              <w:autoSpaceDE w:val="0"/>
              <w:autoSpaceDN w:val="0"/>
              <w:adjustRightInd w:val="0"/>
              <w:rPr>
                <w:rFonts w:eastAsiaTheme="minorHAnsi"/>
                <w:lang w:eastAsia="en-US"/>
              </w:rPr>
            </w:pPr>
            <w:r>
              <w:lastRenderedPageBreak/>
              <w:t>2.2</w:t>
            </w:r>
            <w:r w:rsidRPr="001706ED">
              <w:t xml:space="preserve">. Обеспечение дополнительным профессиональным образованием гражданских служащих </w:t>
            </w:r>
            <w:r w:rsidR="00DF76DA">
              <w:t>на основании государственных образовательных сертификатов</w:t>
            </w:r>
          </w:p>
        </w:tc>
        <w:tc>
          <w:tcPr>
            <w:tcW w:w="851" w:type="dxa"/>
            <w:tcBorders>
              <w:top w:val="single" w:sz="4" w:space="0" w:color="auto"/>
              <w:left w:val="single" w:sz="4" w:space="0" w:color="auto"/>
              <w:bottom w:val="single" w:sz="4" w:space="0" w:color="auto"/>
              <w:right w:val="single" w:sz="4" w:space="0" w:color="auto"/>
            </w:tcBorders>
          </w:tcPr>
          <w:p w:rsidR="00BB4157" w:rsidRPr="00330529" w:rsidRDefault="00BB4157" w:rsidP="00BB4157">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BB4157" w:rsidRPr="00390AF4" w:rsidRDefault="00BB4157" w:rsidP="00BB4157">
            <w:pPr>
              <w:autoSpaceDE w:val="0"/>
              <w:autoSpaceDN w:val="0"/>
              <w:adjustRightInd w:val="0"/>
              <w:jc w:val="center"/>
              <w:rPr>
                <w:rFonts w:eastAsiaTheme="minorHAnsi"/>
                <w:lang w:eastAsia="en-US"/>
              </w:rPr>
            </w:pPr>
            <w:r>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850"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992" w:type="dxa"/>
            <w:tcBorders>
              <w:top w:val="single" w:sz="4" w:space="0" w:color="auto"/>
              <w:left w:val="single" w:sz="4" w:space="0" w:color="auto"/>
              <w:bottom w:val="single" w:sz="4" w:space="0" w:color="auto"/>
              <w:right w:val="single" w:sz="4" w:space="0" w:color="auto"/>
            </w:tcBorders>
          </w:tcPr>
          <w:p w:rsidR="00BB4157" w:rsidRPr="00390AF4" w:rsidRDefault="00BB4157" w:rsidP="00BB4157">
            <w:pPr>
              <w:autoSpaceDE w:val="0"/>
              <w:autoSpaceDN w:val="0"/>
              <w:adjustRightInd w:val="0"/>
              <w:jc w:val="center"/>
              <w:rPr>
                <w:rFonts w:eastAsiaTheme="minorHAnsi"/>
                <w:lang w:eastAsia="en-US"/>
              </w:rPr>
            </w:pPr>
            <w:r>
              <w:rPr>
                <w:rFonts w:eastAsiaTheme="minorHAnsi"/>
                <w:lang w:eastAsia="en-US"/>
              </w:rPr>
              <w:t>945</w:t>
            </w:r>
          </w:p>
        </w:tc>
      </w:tr>
      <w:tr w:rsidR="00BB4157" w:rsidRPr="00080625" w:rsidTr="00AB187B">
        <w:tc>
          <w:tcPr>
            <w:tcW w:w="3544" w:type="dxa"/>
            <w:tcBorders>
              <w:top w:val="single" w:sz="4" w:space="0" w:color="auto"/>
              <w:left w:val="single" w:sz="4" w:space="0" w:color="auto"/>
              <w:bottom w:val="single" w:sz="4" w:space="0" w:color="auto"/>
              <w:right w:val="single" w:sz="4" w:space="0" w:color="auto"/>
            </w:tcBorders>
          </w:tcPr>
          <w:p w:rsidR="00BB4157" w:rsidRPr="00080625" w:rsidRDefault="00BB4157" w:rsidP="00BB4157">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BB4157" w:rsidRPr="00330529" w:rsidRDefault="00BB4157" w:rsidP="00BB4157">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BB4157" w:rsidRPr="00390AF4" w:rsidRDefault="00BB4157" w:rsidP="00BB4157">
            <w:pPr>
              <w:autoSpaceDE w:val="0"/>
              <w:autoSpaceDN w:val="0"/>
              <w:adjustRightInd w:val="0"/>
              <w:jc w:val="center"/>
              <w:rPr>
                <w:rFonts w:eastAsiaTheme="minorHAnsi"/>
                <w:lang w:eastAsia="en-US"/>
              </w:rPr>
            </w:pPr>
            <w:r>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850"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992" w:type="dxa"/>
            <w:tcBorders>
              <w:top w:val="single" w:sz="4" w:space="0" w:color="auto"/>
              <w:left w:val="single" w:sz="4" w:space="0" w:color="auto"/>
              <w:bottom w:val="single" w:sz="4" w:space="0" w:color="auto"/>
              <w:right w:val="single" w:sz="4" w:space="0" w:color="auto"/>
            </w:tcBorders>
          </w:tcPr>
          <w:p w:rsidR="00BB4157" w:rsidRPr="00390AF4" w:rsidRDefault="00BB4157" w:rsidP="00BB4157">
            <w:pPr>
              <w:autoSpaceDE w:val="0"/>
              <w:autoSpaceDN w:val="0"/>
              <w:adjustRightInd w:val="0"/>
              <w:jc w:val="center"/>
              <w:rPr>
                <w:rFonts w:eastAsiaTheme="minorHAnsi"/>
                <w:lang w:eastAsia="en-US"/>
              </w:rPr>
            </w:pPr>
            <w:r>
              <w:rPr>
                <w:rFonts w:eastAsiaTheme="minorHAnsi"/>
                <w:lang w:eastAsia="en-US"/>
              </w:rPr>
              <w:t>945</w:t>
            </w:r>
          </w:p>
        </w:tc>
      </w:tr>
      <w:tr w:rsidR="00BB4157" w:rsidRPr="00080625" w:rsidTr="00AB187B">
        <w:tc>
          <w:tcPr>
            <w:tcW w:w="3544" w:type="dxa"/>
            <w:tcBorders>
              <w:top w:val="single" w:sz="4" w:space="0" w:color="auto"/>
              <w:left w:val="single" w:sz="4" w:space="0" w:color="auto"/>
              <w:bottom w:val="single" w:sz="4" w:space="0" w:color="auto"/>
              <w:right w:val="single" w:sz="4" w:space="0" w:color="auto"/>
            </w:tcBorders>
          </w:tcPr>
          <w:p w:rsidR="00BB4157" w:rsidRPr="00080625" w:rsidRDefault="00BB4157" w:rsidP="00BB4157">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BB4157" w:rsidRPr="00330529" w:rsidRDefault="00BB4157" w:rsidP="00BB4157">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BB4157" w:rsidRPr="00390AF4" w:rsidRDefault="00BB4157" w:rsidP="00BB4157">
            <w:pPr>
              <w:autoSpaceDE w:val="0"/>
              <w:autoSpaceDN w:val="0"/>
              <w:adjustRightInd w:val="0"/>
              <w:jc w:val="center"/>
              <w:rPr>
                <w:rFonts w:eastAsiaTheme="minorHAnsi"/>
                <w:lang w:eastAsia="en-US"/>
              </w:rPr>
            </w:pPr>
            <w:r>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850"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709" w:type="dxa"/>
            <w:tcBorders>
              <w:top w:val="single" w:sz="4" w:space="0" w:color="auto"/>
              <w:left w:val="single" w:sz="4" w:space="0" w:color="auto"/>
              <w:bottom w:val="single" w:sz="4" w:space="0" w:color="auto"/>
              <w:right w:val="single" w:sz="4" w:space="0" w:color="auto"/>
            </w:tcBorders>
          </w:tcPr>
          <w:p w:rsidR="00BB4157" w:rsidRDefault="00BB4157" w:rsidP="00BB4157">
            <w:pPr>
              <w:jc w:val="center"/>
            </w:pPr>
            <w:r w:rsidRPr="00A02373">
              <w:rPr>
                <w:rFonts w:eastAsiaTheme="minorHAnsi"/>
                <w:lang w:eastAsia="en-US"/>
              </w:rPr>
              <w:t>135</w:t>
            </w:r>
          </w:p>
        </w:tc>
        <w:tc>
          <w:tcPr>
            <w:tcW w:w="992" w:type="dxa"/>
            <w:tcBorders>
              <w:top w:val="single" w:sz="4" w:space="0" w:color="auto"/>
              <w:left w:val="single" w:sz="4" w:space="0" w:color="auto"/>
              <w:bottom w:val="single" w:sz="4" w:space="0" w:color="auto"/>
              <w:right w:val="single" w:sz="4" w:space="0" w:color="auto"/>
            </w:tcBorders>
          </w:tcPr>
          <w:p w:rsidR="00BB4157" w:rsidRPr="00390AF4" w:rsidRDefault="00BB4157" w:rsidP="00BB4157">
            <w:pPr>
              <w:autoSpaceDE w:val="0"/>
              <w:autoSpaceDN w:val="0"/>
              <w:adjustRightInd w:val="0"/>
              <w:jc w:val="center"/>
              <w:rPr>
                <w:rFonts w:eastAsiaTheme="minorHAnsi"/>
                <w:lang w:eastAsia="en-US"/>
              </w:rPr>
            </w:pPr>
            <w:r>
              <w:rPr>
                <w:rFonts w:eastAsiaTheme="minorHAnsi"/>
                <w:lang w:eastAsia="en-US"/>
              </w:rPr>
              <w:t>945</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t>2.3</w:t>
            </w:r>
            <w:r w:rsidRPr="001706ED">
              <w:t xml:space="preserve">. Обеспечение дополнительным профессиональным образованием </w:t>
            </w:r>
            <w:r>
              <w:t xml:space="preserve">муниципальных </w:t>
            </w:r>
            <w:r w:rsidRPr="001706ED">
              <w:t xml:space="preserve">служащих </w:t>
            </w:r>
          </w:p>
        </w:tc>
        <w:tc>
          <w:tcPr>
            <w:tcW w:w="851"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p>
        </w:tc>
        <w:tc>
          <w:tcPr>
            <w:tcW w:w="850"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7000</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p>
        </w:tc>
        <w:tc>
          <w:tcPr>
            <w:tcW w:w="850"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7000</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p>
        </w:tc>
        <w:tc>
          <w:tcPr>
            <w:tcW w:w="850"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631EF8" w:rsidRPr="00F13356" w:rsidRDefault="00631EF8" w:rsidP="00631EF8">
            <w:pPr>
              <w:autoSpaceDE w:val="0"/>
              <w:autoSpaceDN w:val="0"/>
              <w:adjustRightInd w:val="0"/>
              <w:jc w:val="center"/>
              <w:rPr>
                <w:rFonts w:eastAsiaTheme="minorHAnsi"/>
                <w:lang w:eastAsia="en-US"/>
              </w:rPr>
            </w:pPr>
            <w:r>
              <w:rPr>
                <w:rFonts w:eastAsiaTheme="minorHAnsi"/>
                <w:lang w:eastAsia="en-US"/>
              </w:rPr>
              <w:t>7000</w:t>
            </w:r>
          </w:p>
        </w:tc>
      </w:tr>
      <w:tr w:rsidR="00631EF8" w:rsidRPr="00080625"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t>2.4</w:t>
            </w:r>
            <w:r w:rsidRPr="001706ED">
              <w:t>. Организация и проведение обучающих семинаров, совещаний и иных мероприятий по вопросам государственной гражданской службы</w:t>
            </w:r>
          </w:p>
        </w:tc>
        <w:tc>
          <w:tcPr>
            <w:tcW w:w="851"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4D1278"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t>2.5</w:t>
            </w:r>
            <w:r w:rsidRPr="001706ED">
              <w:t>. Изготовление буклетов, брошюр и иных информационных материалов по вопросам государственной гражданской службы, раздача государственным гражданским служащим в рамках обучающих семинаров, совещаний и иных мероприятий по вопросам государственной гражданской службы</w:t>
            </w:r>
          </w:p>
        </w:tc>
        <w:tc>
          <w:tcPr>
            <w:tcW w:w="851"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700</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700</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r>
              <w:rPr>
                <w:rFonts w:eastAsiaTheme="minorHAnsi"/>
                <w:lang w:eastAsia="en-US"/>
              </w:rPr>
              <w:t>700</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4B78DE">
              <w:rPr>
                <w:rFonts w:eastAsiaTheme="minorHAnsi"/>
                <w:lang w:eastAsia="en-US"/>
              </w:rPr>
              <w:t>Задача № 3</w:t>
            </w:r>
            <w:r>
              <w:rPr>
                <w:rFonts w:eastAsiaTheme="minorHAnsi"/>
                <w:lang w:eastAsia="en-US"/>
              </w:rPr>
              <w:t xml:space="preserve"> «Построение эффективной системы </w:t>
            </w:r>
            <w:r>
              <w:rPr>
                <w:rFonts w:eastAsiaTheme="minorHAnsi"/>
                <w:lang w:eastAsia="en-US"/>
              </w:rPr>
              <w:lastRenderedPageBreak/>
              <w:t xml:space="preserve">мотивации, стимулирования на государственной гражданской и муниципальной службе» </w:t>
            </w:r>
            <w:r w:rsidRPr="00080625">
              <w:rPr>
                <w:rFonts w:eastAsiaTheme="minorHAnsi"/>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65372A"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Pr>
                <w:rFonts w:eastAsiaTheme="minorHAnsi"/>
                <w:lang w:eastAsia="en-US"/>
              </w:rPr>
              <w:t>7</w:t>
            </w:r>
            <w:r w:rsidRPr="00B10673">
              <w:rPr>
                <w:rFonts w:eastAsiaTheme="minorHAnsi"/>
                <w:lang w:eastAsia="en-US"/>
              </w:rPr>
              <w:t>00</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lastRenderedPageBreak/>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65372A"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Pr>
                <w:rFonts w:eastAsiaTheme="minorHAnsi"/>
                <w:lang w:eastAsia="en-US"/>
              </w:rPr>
              <w:t>7</w:t>
            </w:r>
            <w:r w:rsidRPr="00B10673">
              <w:rPr>
                <w:rFonts w:eastAsiaTheme="minorHAnsi"/>
                <w:lang w:eastAsia="en-US"/>
              </w:rPr>
              <w:t>00</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65372A"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Pr>
                <w:rFonts w:eastAsiaTheme="minorHAnsi"/>
                <w:lang w:eastAsia="en-US"/>
              </w:rPr>
              <w:t>7</w:t>
            </w:r>
            <w:r w:rsidRPr="00B10673">
              <w:rPr>
                <w:rFonts w:eastAsiaTheme="minorHAnsi"/>
                <w:lang w:eastAsia="en-US"/>
              </w:rPr>
              <w:t>00</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1706ED">
              <w:rPr>
                <w:rFonts w:eastAsiaTheme="minorHAnsi"/>
                <w:lang w:eastAsia="en-US"/>
              </w:rPr>
              <w:t>3.1. Организация и проведение конкурса «Лучший государственный гражданский служащий Республики Тыва»</w:t>
            </w:r>
          </w:p>
        </w:tc>
        <w:tc>
          <w:tcPr>
            <w:tcW w:w="851"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Pr>
                <w:rFonts w:eastAsiaTheme="minorHAnsi"/>
                <w:lang w:eastAsia="en-US"/>
              </w:rPr>
              <w:t>7</w:t>
            </w:r>
            <w:r w:rsidRPr="00B10673">
              <w:rPr>
                <w:rFonts w:eastAsiaTheme="minorHAnsi"/>
                <w:lang w:eastAsia="en-US"/>
              </w:rPr>
              <w:t>00</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B43CA2"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Pr>
                <w:rFonts w:eastAsiaTheme="minorHAnsi"/>
                <w:lang w:eastAsia="en-US"/>
              </w:rPr>
              <w:t>7</w:t>
            </w:r>
            <w:r w:rsidRPr="00B10673">
              <w:rPr>
                <w:rFonts w:eastAsiaTheme="minorHAnsi"/>
                <w:lang w:eastAsia="en-US"/>
              </w:rPr>
              <w:t>00</w:t>
            </w:r>
          </w:p>
        </w:tc>
      </w:tr>
      <w:tr w:rsidR="00631EF8"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65372A"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sidRPr="00B10673">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31EF8" w:rsidRDefault="00631EF8" w:rsidP="00631EF8">
            <w:pPr>
              <w:jc w:val="center"/>
            </w:pPr>
            <w:r>
              <w:rPr>
                <w:rFonts w:eastAsiaTheme="minorHAnsi"/>
                <w:lang w:eastAsia="en-US"/>
              </w:rPr>
              <w:t>7</w:t>
            </w:r>
            <w:r w:rsidRPr="00B10673">
              <w:rPr>
                <w:rFonts w:eastAsiaTheme="minorHAnsi"/>
                <w:lang w:eastAsia="en-US"/>
              </w:rPr>
              <w:t>00</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1706ED">
              <w:rPr>
                <w:rFonts w:eastAsiaTheme="minorHAnsi"/>
                <w:lang w:eastAsia="en-US"/>
              </w:rPr>
              <w:t xml:space="preserve">3.2. Разработка типового положения об электронной доске почета органа </w:t>
            </w:r>
            <w:r>
              <w:rPr>
                <w:rFonts w:eastAsiaTheme="minorHAnsi"/>
                <w:lang w:eastAsia="en-US"/>
              </w:rPr>
              <w:t>местного самоуправления</w:t>
            </w:r>
            <w:r w:rsidRPr="001706ED">
              <w:rPr>
                <w:rFonts w:eastAsiaTheme="minorHAnsi"/>
                <w:lang w:eastAsia="en-US"/>
              </w:rPr>
              <w:t xml:space="preserve"> Республики Тыва, принятие органами </w:t>
            </w:r>
            <w:r>
              <w:rPr>
                <w:rFonts w:eastAsiaTheme="minorHAnsi"/>
                <w:lang w:eastAsia="en-US"/>
              </w:rPr>
              <w:t>местного самоуправления</w:t>
            </w:r>
            <w:r w:rsidRPr="001706ED">
              <w:rPr>
                <w:rFonts w:eastAsiaTheme="minorHAnsi"/>
                <w:lang w:eastAsia="en-US"/>
              </w:rPr>
              <w:t xml:space="preserve"> нормативных правовых актов об электронной доске почета</w:t>
            </w:r>
          </w:p>
        </w:tc>
        <w:tc>
          <w:tcPr>
            <w:tcW w:w="851" w:type="dxa"/>
            <w:tcBorders>
              <w:top w:val="single" w:sz="4" w:space="0" w:color="auto"/>
              <w:left w:val="single" w:sz="4" w:space="0" w:color="auto"/>
              <w:bottom w:val="single" w:sz="4" w:space="0" w:color="auto"/>
              <w:right w:val="single" w:sz="4" w:space="0" w:color="auto"/>
            </w:tcBorders>
          </w:tcPr>
          <w:p w:rsidR="00631EF8" w:rsidRPr="00226E6E"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226E6E"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226E6E"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1706ED">
              <w:rPr>
                <w:rFonts w:eastAsiaTheme="minorHAnsi"/>
                <w:lang w:eastAsia="en-US"/>
              </w:rPr>
              <w:t xml:space="preserve">3.3. Занесение в электронную доску почета государственных гражданских служащих, </w:t>
            </w:r>
            <w:r>
              <w:rPr>
                <w:rFonts w:eastAsiaTheme="minorHAnsi"/>
                <w:lang w:eastAsia="en-US"/>
              </w:rPr>
              <w:t xml:space="preserve">муниципальных служащих, </w:t>
            </w:r>
            <w:r w:rsidRPr="001706ED">
              <w:rPr>
                <w:rFonts w:eastAsiaTheme="minorHAnsi"/>
                <w:lang w:eastAsia="en-US"/>
              </w:rPr>
              <w:t>лучших по итогам года</w:t>
            </w:r>
          </w:p>
        </w:tc>
        <w:tc>
          <w:tcPr>
            <w:tcW w:w="851" w:type="dxa"/>
            <w:tcBorders>
              <w:top w:val="single" w:sz="4" w:space="0" w:color="auto"/>
              <w:left w:val="single" w:sz="4" w:space="0" w:color="auto"/>
              <w:bottom w:val="single" w:sz="4" w:space="0" w:color="auto"/>
              <w:right w:val="single" w:sz="4" w:space="0" w:color="auto"/>
            </w:tcBorders>
          </w:tcPr>
          <w:p w:rsidR="00631EF8" w:rsidRPr="00226E6E"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226E6E"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226E6E"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C53427">
              <w:rPr>
                <w:rFonts w:eastAsiaTheme="minorHAnsi"/>
                <w:lang w:eastAsia="en-US"/>
              </w:rPr>
              <w:t>Задача № 4</w:t>
            </w:r>
            <w:r>
              <w:rPr>
                <w:rFonts w:eastAsiaTheme="minorHAnsi"/>
                <w:lang w:eastAsia="en-US"/>
              </w:rPr>
              <w:t xml:space="preserve"> «Повышение результативности деятельности кадровых подразделений аппаратов органов государственной власти» </w:t>
            </w:r>
            <w:r w:rsidRPr="00080625">
              <w:rPr>
                <w:rFonts w:eastAsiaTheme="minorHAnsi"/>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4D1278"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4D1278"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lastRenderedPageBreak/>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1706ED">
              <w:t>4.1. Проведение проверок в органах исполнительной власти Республики Тыва по соблюдению законодательства в сфере государственной гражданской службы</w:t>
            </w:r>
          </w:p>
        </w:tc>
        <w:tc>
          <w:tcPr>
            <w:tcW w:w="851" w:type="dxa"/>
            <w:tcBorders>
              <w:top w:val="single" w:sz="4" w:space="0" w:color="auto"/>
              <w:left w:val="single" w:sz="4" w:space="0" w:color="auto"/>
              <w:bottom w:val="single" w:sz="4" w:space="0" w:color="auto"/>
              <w:right w:val="single" w:sz="4" w:space="0" w:color="auto"/>
            </w:tcBorders>
          </w:tcPr>
          <w:p w:rsidR="00631EF8" w:rsidRPr="00226E6E"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226E6E"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226E6E"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1706ED">
              <w:t>4.2. Проведение мероприятий и конкурсов по совершенствованию профессионального мастерства государственных гражданских служащих</w:t>
            </w:r>
            <w:r>
              <w:t xml:space="preserve"> и муниципальных служащих</w:t>
            </w:r>
          </w:p>
        </w:tc>
        <w:tc>
          <w:tcPr>
            <w:tcW w:w="851" w:type="dxa"/>
            <w:tcBorders>
              <w:top w:val="single" w:sz="4" w:space="0" w:color="auto"/>
              <w:left w:val="single" w:sz="4" w:space="0" w:color="auto"/>
              <w:bottom w:val="single" w:sz="4" w:space="0" w:color="auto"/>
              <w:right w:val="single" w:sz="4" w:space="0" w:color="auto"/>
            </w:tcBorders>
          </w:tcPr>
          <w:p w:rsidR="00631EF8" w:rsidRPr="004D1278"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65372A"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4C6670"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4C6670"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t xml:space="preserve">4.3. </w:t>
            </w:r>
            <w:r w:rsidRPr="001706ED">
              <w:t xml:space="preserve">Мониторинг </w:t>
            </w:r>
            <w:r w:rsidRPr="001706ED">
              <w:rPr>
                <w:rFonts w:eastAsiaTheme="minorHAnsi"/>
                <w:lang w:eastAsia="en-US"/>
              </w:rPr>
              <w:t>эффективности и результативности деятельности подразделений органов исполнительной власти Республики Тыва по вопросам государственной службы и кадров (кадровых служб) и формирование рейтинга органов исполнительной власти Республики Тыва</w:t>
            </w:r>
          </w:p>
        </w:tc>
        <w:tc>
          <w:tcPr>
            <w:tcW w:w="851" w:type="dxa"/>
            <w:tcBorders>
              <w:top w:val="single" w:sz="4" w:space="0" w:color="auto"/>
              <w:left w:val="single" w:sz="4" w:space="0" w:color="auto"/>
              <w:bottom w:val="single" w:sz="4" w:space="0" w:color="auto"/>
              <w:right w:val="single" w:sz="4" w:space="0" w:color="auto"/>
            </w:tcBorders>
          </w:tcPr>
          <w:p w:rsidR="00631EF8" w:rsidRPr="004C6670"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4C6670"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4C6670"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Pr>
                <w:rFonts w:eastAsiaTheme="minorHAnsi"/>
                <w:lang w:eastAsia="en-US"/>
              </w:rPr>
              <w:t xml:space="preserve">4.4. Координация деятельности органов исполнительной власти Республики Тыва, государственных органов Республики Тыва по использованию в кадровой работе государственной информационной системы Республики Тыва «Единая автоматизированная система управления кадрами </w:t>
            </w:r>
            <w:r>
              <w:rPr>
                <w:rFonts w:eastAsiaTheme="minorHAnsi"/>
                <w:lang w:eastAsia="en-US"/>
              </w:rPr>
              <w:lastRenderedPageBreak/>
              <w:t>государственной гражданской службы Республики Тыва», закрытой части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631EF8" w:rsidRPr="004C6670"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lastRenderedPageBreak/>
              <w:t>консолидированный бюджет Республики Тыва, в том числе:</w:t>
            </w:r>
          </w:p>
        </w:tc>
        <w:tc>
          <w:tcPr>
            <w:tcW w:w="851" w:type="dxa"/>
            <w:tcBorders>
              <w:top w:val="single" w:sz="4" w:space="0" w:color="auto"/>
              <w:left w:val="single" w:sz="4" w:space="0" w:color="auto"/>
              <w:bottom w:val="single" w:sz="4" w:space="0" w:color="auto"/>
              <w:right w:val="single" w:sz="4" w:space="0" w:color="auto"/>
            </w:tcBorders>
          </w:tcPr>
          <w:p w:rsidR="00631EF8" w:rsidRPr="004C6670"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r w:rsidR="00631EF8" w:rsidRPr="00A56FC4" w:rsidTr="00AB187B">
        <w:tc>
          <w:tcPr>
            <w:tcW w:w="3544" w:type="dxa"/>
            <w:tcBorders>
              <w:top w:val="single" w:sz="4" w:space="0" w:color="auto"/>
              <w:left w:val="single" w:sz="4" w:space="0" w:color="auto"/>
              <w:bottom w:val="single" w:sz="4" w:space="0" w:color="auto"/>
              <w:right w:val="single" w:sz="4" w:space="0" w:color="auto"/>
            </w:tcBorders>
          </w:tcPr>
          <w:p w:rsidR="00631EF8" w:rsidRPr="00080625" w:rsidRDefault="00631EF8" w:rsidP="00631EF8">
            <w:pPr>
              <w:autoSpaceDE w:val="0"/>
              <w:autoSpaceDN w:val="0"/>
              <w:adjustRightInd w:val="0"/>
              <w:rPr>
                <w:rFonts w:eastAsiaTheme="minorHAnsi"/>
                <w:lang w:eastAsia="en-US"/>
              </w:rPr>
            </w:pPr>
            <w:r w:rsidRPr="00080625">
              <w:rPr>
                <w:rFonts w:eastAsiaTheme="minorHAnsi"/>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631EF8" w:rsidRPr="004C6670" w:rsidRDefault="00631EF8" w:rsidP="00631EF8">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631EF8" w:rsidRPr="00A56FC4" w:rsidRDefault="00631EF8" w:rsidP="00631EF8">
            <w:pPr>
              <w:autoSpaceDE w:val="0"/>
              <w:autoSpaceDN w:val="0"/>
              <w:adjustRightInd w:val="0"/>
              <w:jc w:val="center"/>
              <w:rPr>
                <w:rFonts w:eastAsiaTheme="minorHAnsi"/>
                <w:lang w:val="en-US" w:eastAsia="en-US"/>
              </w:rPr>
            </w:pPr>
            <w:r>
              <w:rPr>
                <w:rFonts w:eastAsiaTheme="minorHAnsi"/>
                <w:lang w:val="en-US" w:eastAsia="en-US"/>
              </w:rPr>
              <w:t>-</w:t>
            </w:r>
          </w:p>
        </w:tc>
      </w:tr>
    </w:tbl>
    <w:p w:rsidR="002E3C55" w:rsidRDefault="002E3C55">
      <w:pPr>
        <w:pStyle w:val="ConsPlusTitle"/>
        <w:jc w:val="center"/>
        <w:rPr>
          <w:rFonts w:ascii="Times New Roman" w:hAnsi="Times New Roman" w:cs="Times New Roman"/>
          <w:sz w:val="28"/>
          <w:szCs w:val="28"/>
        </w:rPr>
      </w:pPr>
    </w:p>
    <w:p w:rsidR="002E3C55" w:rsidRDefault="002E3C55">
      <w:pPr>
        <w:pStyle w:val="ConsPlusTitle"/>
        <w:jc w:val="center"/>
        <w:rPr>
          <w:rFonts w:ascii="Times New Roman" w:hAnsi="Times New Roman" w:cs="Times New Roman"/>
          <w:sz w:val="28"/>
          <w:szCs w:val="28"/>
        </w:rPr>
      </w:pPr>
    </w:p>
    <w:p w:rsidR="002E3C55" w:rsidRDefault="002E3C55">
      <w:pPr>
        <w:pStyle w:val="ConsPlusTitle"/>
        <w:jc w:val="center"/>
        <w:rPr>
          <w:rFonts w:ascii="Times New Roman" w:hAnsi="Times New Roman" w:cs="Times New Roman"/>
          <w:sz w:val="28"/>
          <w:szCs w:val="28"/>
        </w:rPr>
      </w:pPr>
    </w:p>
    <w:p w:rsidR="002E3C55" w:rsidRDefault="002E3C55">
      <w:pPr>
        <w:pStyle w:val="ConsPlusTitle"/>
        <w:jc w:val="center"/>
        <w:rPr>
          <w:rFonts w:ascii="Times New Roman" w:hAnsi="Times New Roman" w:cs="Times New Roman"/>
          <w:sz w:val="28"/>
          <w:szCs w:val="28"/>
        </w:rPr>
      </w:pPr>
    </w:p>
    <w:p w:rsidR="002E3C55" w:rsidRDefault="002E3C55">
      <w:pPr>
        <w:pStyle w:val="ConsPlusTitle"/>
        <w:jc w:val="center"/>
        <w:rPr>
          <w:rFonts w:ascii="Times New Roman" w:hAnsi="Times New Roman" w:cs="Times New Roman"/>
          <w:sz w:val="28"/>
          <w:szCs w:val="28"/>
        </w:rPr>
      </w:pPr>
    </w:p>
    <w:p w:rsidR="002E3C55" w:rsidRDefault="002E3C55" w:rsidP="00800FB5">
      <w:pPr>
        <w:pStyle w:val="ConsPlusTitle"/>
        <w:rPr>
          <w:rFonts w:ascii="Times New Roman" w:hAnsi="Times New Roman" w:cs="Times New Roman"/>
          <w:sz w:val="28"/>
          <w:szCs w:val="28"/>
        </w:rPr>
      </w:pPr>
    </w:p>
    <w:p w:rsidR="002E3C55" w:rsidRDefault="002E3C55">
      <w:pPr>
        <w:pStyle w:val="ConsPlusTitle"/>
        <w:jc w:val="center"/>
        <w:rPr>
          <w:rFonts w:ascii="Times New Roman" w:hAnsi="Times New Roman" w:cs="Times New Roman"/>
          <w:sz w:val="28"/>
          <w:szCs w:val="28"/>
        </w:rPr>
      </w:pPr>
    </w:p>
    <w:p w:rsidR="002E3C55" w:rsidRDefault="002E3C55">
      <w:pPr>
        <w:pStyle w:val="ConsPlusTitle"/>
        <w:jc w:val="center"/>
        <w:rPr>
          <w:rFonts w:ascii="Times New Roman" w:hAnsi="Times New Roman" w:cs="Times New Roman"/>
          <w:sz w:val="28"/>
          <w:szCs w:val="28"/>
        </w:rPr>
      </w:pPr>
    </w:p>
    <w:p w:rsidR="002E3C55" w:rsidRDefault="002E3C55">
      <w:pPr>
        <w:pStyle w:val="ConsPlusTitle"/>
        <w:jc w:val="center"/>
        <w:rPr>
          <w:rFonts w:ascii="Times New Roman" w:hAnsi="Times New Roman" w:cs="Times New Roman"/>
          <w:sz w:val="28"/>
          <w:szCs w:val="28"/>
        </w:rPr>
        <w:sectPr w:rsidR="002E3C55" w:rsidSect="002E3C55">
          <w:pgSz w:w="11905" w:h="16838"/>
          <w:pgMar w:top="1134" w:right="850" w:bottom="1134" w:left="1701" w:header="0" w:footer="0" w:gutter="0"/>
          <w:cols w:space="720"/>
          <w:titlePg/>
          <w:docGrid w:linePitch="326"/>
        </w:sectPr>
      </w:pPr>
    </w:p>
    <w:p w:rsidR="00C00DD3" w:rsidRPr="00BB1ACB" w:rsidRDefault="00BB1ACB" w:rsidP="00BB1ACB">
      <w:pPr>
        <w:pStyle w:val="ConsPlusTitle"/>
        <w:jc w:val="right"/>
        <w:rPr>
          <w:rFonts w:ascii="Times New Roman" w:hAnsi="Times New Roman" w:cs="Times New Roman"/>
          <w:b w:val="0"/>
          <w:sz w:val="24"/>
          <w:szCs w:val="24"/>
        </w:rPr>
      </w:pPr>
      <w:r w:rsidRPr="00BB1ACB">
        <w:rPr>
          <w:rFonts w:ascii="Times New Roman" w:hAnsi="Times New Roman" w:cs="Times New Roman"/>
          <w:b w:val="0"/>
          <w:sz w:val="24"/>
          <w:szCs w:val="24"/>
        </w:rPr>
        <w:lastRenderedPageBreak/>
        <w:t>Приложение</w:t>
      </w:r>
      <w:r w:rsidR="00E03FBA">
        <w:rPr>
          <w:rFonts w:ascii="Times New Roman" w:hAnsi="Times New Roman" w:cs="Times New Roman"/>
          <w:b w:val="0"/>
          <w:sz w:val="24"/>
          <w:szCs w:val="24"/>
        </w:rPr>
        <w:t xml:space="preserve"> № 4</w:t>
      </w:r>
    </w:p>
    <w:p w:rsidR="008C219D" w:rsidRDefault="008C219D">
      <w:pPr>
        <w:pStyle w:val="ConsPlusNormal"/>
        <w:jc w:val="right"/>
        <w:rPr>
          <w:rFonts w:ascii="Times New Roman" w:hAnsi="Times New Roman" w:cs="Times New Roman"/>
          <w:sz w:val="24"/>
          <w:szCs w:val="24"/>
        </w:rPr>
      </w:pPr>
      <w:r>
        <w:rPr>
          <w:rFonts w:ascii="Times New Roman" w:hAnsi="Times New Roman" w:cs="Times New Roman"/>
          <w:sz w:val="24"/>
          <w:szCs w:val="24"/>
        </w:rPr>
        <w:t>к государственной программе</w:t>
      </w:r>
    </w:p>
    <w:p w:rsidR="008C219D" w:rsidRDefault="00B96DE2">
      <w:pPr>
        <w:pStyle w:val="ConsPlusNormal"/>
        <w:jc w:val="right"/>
        <w:rPr>
          <w:rFonts w:ascii="Times New Roman" w:hAnsi="Times New Roman" w:cs="Times New Roman"/>
          <w:sz w:val="24"/>
          <w:szCs w:val="24"/>
        </w:rPr>
      </w:pPr>
      <w:r w:rsidRPr="006E5A1E">
        <w:rPr>
          <w:rFonts w:ascii="Times New Roman" w:hAnsi="Times New Roman" w:cs="Times New Roman"/>
          <w:sz w:val="24"/>
          <w:szCs w:val="24"/>
        </w:rPr>
        <w:t>Республики Тыва</w:t>
      </w:r>
      <w:r w:rsidR="008C219D">
        <w:rPr>
          <w:rFonts w:ascii="Times New Roman" w:hAnsi="Times New Roman" w:cs="Times New Roman"/>
          <w:sz w:val="24"/>
          <w:szCs w:val="24"/>
        </w:rPr>
        <w:t xml:space="preserve"> </w:t>
      </w:r>
      <w:r w:rsidR="006E5A1E">
        <w:rPr>
          <w:rFonts w:ascii="Times New Roman" w:hAnsi="Times New Roman" w:cs="Times New Roman"/>
          <w:sz w:val="24"/>
          <w:szCs w:val="24"/>
        </w:rPr>
        <w:t>«</w:t>
      </w:r>
      <w:r w:rsidR="008C219D">
        <w:rPr>
          <w:rFonts w:ascii="Times New Roman" w:hAnsi="Times New Roman" w:cs="Times New Roman"/>
          <w:sz w:val="24"/>
          <w:szCs w:val="24"/>
        </w:rPr>
        <w:t>Развитие государственной</w:t>
      </w:r>
    </w:p>
    <w:p w:rsidR="00B96DE2" w:rsidRPr="006E5A1E" w:rsidRDefault="008C219D">
      <w:pPr>
        <w:pStyle w:val="ConsPlusNormal"/>
        <w:jc w:val="right"/>
        <w:rPr>
          <w:rFonts w:ascii="Times New Roman" w:hAnsi="Times New Roman" w:cs="Times New Roman"/>
          <w:sz w:val="24"/>
          <w:szCs w:val="24"/>
        </w:rPr>
      </w:pPr>
      <w:r>
        <w:rPr>
          <w:rFonts w:ascii="Times New Roman" w:hAnsi="Times New Roman" w:cs="Times New Roman"/>
          <w:sz w:val="24"/>
          <w:szCs w:val="24"/>
        </w:rPr>
        <w:t>г</w:t>
      </w:r>
      <w:r w:rsidR="00B96DE2" w:rsidRPr="006E5A1E">
        <w:rPr>
          <w:rFonts w:ascii="Times New Roman" w:hAnsi="Times New Roman" w:cs="Times New Roman"/>
          <w:sz w:val="24"/>
          <w:szCs w:val="24"/>
        </w:rPr>
        <w:t xml:space="preserve">ражданской </w:t>
      </w:r>
      <w:r w:rsidR="00753E70">
        <w:rPr>
          <w:rFonts w:ascii="Times New Roman" w:hAnsi="Times New Roman" w:cs="Times New Roman"/>
          <w:sz w:val="24"/>
          <w:szCs w:val="24"/>
        </w:rPr>
        <w:t xml:space="preserve">и муниципальной </w:t>
      </w:r>
      <w:r w:rsidR="00B96DE2" w:rsidRPr="006E5A1E">
        <w:rPr>
          <w:rFonts w:ascii="Times New Roman" w:hAnsi="Times New Roman" w:cs="Times New Roman"/>
          <w:sz w:val="24"/>
          <w:szCs w:val="24"/>
        </w:rPr>
        <w:t>службы</w:t>
      </w:r>
    </w:p>
    <w:p w:rsidR="00B96DE2" w:rsidRPr="006E5A1E" w:rsidRDefault="00B96DE2">
      <w:pPr>
        <w:pStyle w:val="ConsPlusNormal"/>
        <w:jc w:val="right"/>
        <w:rPr>
          <w:rFonts w:ascii="Times New Roman" w:hAnsi="Times New Roman" w:cs="Times New Roman"/>
          <w:sz w:val="24"/>
          <w:szCs w:val="24"/>
        </w:rPr>
      </w:pPr>
      <w:r w:rsidRPr="006E5A1E">
        <w:rPr>
          <w:rFonts w:ascii="Times New Roman" w:hAnsi="Times New Roman" w:cs="Times New Roman"/>
          <w:sz w:val="24"/>
          <w:szCs w:val="24"/>
        </w:rPr>
        <w:t>Республики Тыва</w:t>
      </w:r>
      <w:r w:rsidR="006E5A1E">
        <w:rPr>
          <w:rFonts w:ascii="Times New Roman" w:hAnsi="Times New Roman" w:cs="Times New Roman"/>
          <w:sz w:val="24"/>
          <w:szCs w:val="24"/>
        </w:rPr>
        <w:t>»</w:t>
      </w:r>
    </w:p>
    <w:p w:rsidR="00B96DE2" w:rsidRPr="00FA4167" w:rsidRDefault="00B96DE2">
      <w:pPr>
        <w:pStyle w:val="ConsPlusNormal"/>
        <w:jc w:val="both"/>
        <w:rPr>
          <w:rFonts w:ascii="Times New Roman" w:hAnsi="Times New Roman" w:cs="Times New Roman"/>
          <w:sz w:val="28"/>
          <w:szCs w:val="28"/>
        </w:rPr>
      </w:pPr>
    </w:p>
    <w:p w:rsidR="00B96DE2" w:rsidRPr="00FA4167" w:rsidRDefault="00101B9E">
      <w:pPr>
        <w:pStyle w:val="ConsPlusTitle"/>
        <w:jc w:val="center"/>
        <w:rPr>
          <w:rFonts w:ascii="Times New Roman" w:hAnsi="Times New Roman" w:cs="Times New Roman"/>
          <w:sz w:val="28"/>
          <w:szCs w:val="28"/>
        </w:rPr>
      </w:pPr>
      <w:r w:rsidRPr="00FA4167">
        <w:rPr>
          <w:rFonts w:ascii="Times New Roman" w:hAnsi="Times New Roman" w:cs="Times New Roman"/>
          <w:sz w:val="28"/>
          <w:szCs w:val="28"/>
        </w:rPr>
        <w:t>МЕТОДИКА</w:t>
      </w:r>
    </w:p>
    <w:p w:rsidR="00B96DE2" w:rsidRPr="00FA4167" w:rsidRDefault="00101B9E">
      <w:pPr>
        <w:pStyle w:val="ConsPlusTitle"/>
        <w:jc w:val="center"/>
        <w:rPr>
          <w:rFonts w:ascii="Times New Roman" w:hAnsi="Times New Roman" w:cs="Times New Roman"/>
          <w:sz w:val="28"/>
          <w:szCs w:val="28"/>
        </w:rPr>
      </w:pPr>
      <w:r w:rsidRPr="00FA4167">
        <w:rPr>
          <w:rFonts w:ascii="Times New Roman" w:hAnsi="Times New Roman" w:cs="Times New Roman"/>
          <w:sz w:val="28"/>
          <w:szCs w:val="28"/>
        </w:rPr>
        <w:t>оценки эффективности государственной программы</w:t>
      </w:r>
    </w:p>
    <w:p w:rsidR="00B96DE2" w:rsidRPr="00FA4167" w:rsidRDefault="00101B9E">
      <w:pPr>
        <w:pStyle w:val="ConsPlusTitle"/>
        <w:jc w:val="center"/>
        <w:rPr>
          <w:rFonts w:ascii="Times New Roman" w:hAnsi="Times New Roman" w:cs="Times New Roman"/>
          <w:sz w:val="28"/>
          <w:szCs w:val="28"/>
        </w:rPr>
      </w:pPr>
      <w:r w:rsidRPr="00FA4167">
        <w:rPr>
          <w:rFonts w:ascii="Times New Roman" w:hAnsi="Times New Roman" w:cs="Times New Roman"/>
          <w:sz w:val="28"/>
          <w:szCs w:val="28"/>
        </w:rPr>
        <w:t>Республики Тыва «Развитие государственной гражданской</w:t>
      </w:r>
      <w:r w:rsidR="00D325AC">
        <w:rPr>
          <w:rFonts w:ascii="Times New Roman" w:hAnsi="Times New Roman" w:cs="Times New Roman"/>
          <w:sz w:val="28"/>
          <w:szCs w:val="28"/>
        </w:rPr>
        <w:t xml:space="preserve"> и муниципальной </w:t>
      </w:r>
      <w:r w:rsidR="00AF39D5">
        <w:rPr>
          <w:rFonts w:ascii="Times New Roman" w:hAnsi="Times New Roman" w:cs="Times New Roman"/>
          <w:sz w:val="28"/>
          <w:szCs w:val="28"/>
        </w:rPr>
        <w:t>службы Республики Тыва</w:t>
      </w:r>
      <w:r w:rsidRPr="00FA4167">
        <w:rPr>
          <w:rFonts w:ascii="Times New Roman" w:hAnsi="Times New Roman" w:cs="Times New Roman"/>
          <w:sz w:val="28"/>
          <w:szCs w:val="28"/>
        </w:rPr>
        <w:t>»</w:t>
      </w:r>
    </w:p>
    <w:p w:rsidR="00B96DE2" w:rsidRPr="00C5744B" w:rsidRDefault="00B96DE2">
      <w:pPr>
        <w:pStyle w:val="ConsPlusNormal"/>
        <w:spacing w:after="1"/>
      </w:pPr>
    </w:p>
    <w:p w:rsidR="00B96DE2" w:rsidRPr="00C5744B" w:rsidRDefault="00B96DE2">
      <w:pPr>
        <w:pStyle w:val="ConsPlusNormal"/>
        <w:jc w:val="both"/>
      </w:pPr>
    </w:p>
    <w:p w:rsidR="00B96DE2"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 xml:space="preserve">Целевые индикаторы и показатели реализации </w:t>
      </w:r>
      <w:r w:rsidR="00D325AC">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учитываются при ежегодной реализации </w:t>
      </w:r>
      <w:r w:rsidR="00D325AC">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в целях принятия при необходимости своевременных управленческих решений по ее корректировке.</w:t>
      </w:r>
    </w:p>
    <w:p w:rsidR="00590510" w:rsidRPr="00395F14" w:rsidRDefault="00590510" w:rsidP="00395F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Настоящая Методика оценки эффективности государственной программы Республики Тыва </w:t>
      </w:r>
      <w:r w:rsidR="00D325AC">
        <w:rPr>
          <w:rFonts w:ascii="Times New Roman" w:hAnsi="Times New Roman" w:cs="Times New Roman"/>
          <w:sz w:val="28"/>
          <w:szCs w:val="28"/>
        </w:rPr>
        <w:t>«</w:t>
      </w:r>
      <w:r>
        <w:rPr>
          <w:rFonts w:ascii="Times New Roman" w:hAnsi="Times New Roman" w:cs="Times New Roman"/>
          <w:sz w:val="28"/>
          <w:szCs w:val="28"/>
        </w:rPr>
        <w:t xml:space="preserve">Развитие государственной гражданской </w:t>
      </w:r>
      <w:r w:rsidR="00D325AC">
        <w:rPr>
          <w:rFonts w:ascii="Times New Roman" w:hAnsi="Times New Roman" w:cs="Times New Roman"/>
          <w:sz w:val="28"/>
          <w:szCs w:val="28"/>
        </w:rPr>
        <w:t xml:space="preserve">и муниципальной </w:t>
      </w:r>
      <w:r>
        <w:rPr>
          <w:rFonts w:ascii="Times New Roman" w:hAnsi="Times New Roman" w:cs="Times New Roman"/>
          <w:sz w:val="28"/>
          <w:szCs w:val="28"/>
        </w:rPr>
        <w:t xml:space="preserve">службы Республики Тыва» (далее – </w:t>
      </w:r>
      <w:r w:rsidR="00C45BB1">
        <w:rPr>
          <w:rFonts w:ascii="Times New Roman" w:hAnsi="Times New Roman" w:cs="Times New Roman"/>
          <w:sz w:val="28"/>
          <w:szCs w:val="28"/>
        </w:rPr>
        <w:t>государственная программа</w:t>
      </w:r>
      <w:r>
        <w:rPr>
          <w:rFonts w:ascii="Times New Roman" w:hAnsi="Times New Roman" w:cs="Times New Roman"/>
          <w:sz w:val="28"/>
          <w:szCs w:val="28"/>
        </w:rPr>
        <w:t xml:space="preserve">) используется при оценке эффективности </w:t>
      </w:r>
      <w:r w:rsidR="00D32B07">
        <w:rPr>
          <w:rFonts w:ascii="Times New Roman" w:hAnsi="Times New Roman" w:cs="Times New Roman"/>
          <w:sz w:val="28"/>
          <w:szCs w:val="28"/>
        </w:rPr>
        <w:t>государственной программы</w:t>
      </w:r>
      <w:r>
        <w:rPr>
          <w:rFonts w:ascii="Times New Roman" w:hAnsi="Times New Roman" w:cs="Times New Roman"/>
          <w:sz w:val="28"/>
          <w:szCs w:val="28"/>
        </w:rPr>
        <w:t xml:space="preserve"> по итогам месяца, полугодия и года.</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 xml:space="preserve">1. Степень достижения плановых значений целевых показателей (индикаторов) </w:t>
      </w:r>
      <w:r w:rsidR="005A0D68">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рассчитывается по формуле:</w:t>
      </w:r>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СД</w:t>
      </w:r>
      <w:r w:rsidRPr="00395F14">
        <w:rPr>
          <w:rFonts w:ascii="Times New Roman" w:hAnsi="Times New Roman" w:cs="Times New Roman"/>
          <w:sz w:val="28"/>
          <w:szCs w:val="28"/>
          <w:vertAlign w:val="subscript"/>
        </w:rPr>
        <w:t>ИГП</w:t>
      </w:r>
      <w:r w:rsidRPr="00395F14">
        <w:rPr>
          <w:rFonts w:ascii="Times New Roman" w:hAnsi="Times New Roman" w:cs="Times New Roman"/>
          <w:sz w:val="28"/>
          <w:szCs w:val="28"/>
        </w:rPr>
        <w:t xml:space="preserve"> &lt;1&gt; = </w:t>
      </w:r>
      <w:proofErr w:type="spellStart"/>
      <w:r w:rsidRPr="00395F14">
        <w:rPr>
          <w:rFonts w:ascii="Times New Roman" w:hAnsi="Times New Roman" w:cs="Times New Roman"/>
          <w:sz w:val="28"/>
          <w:szCs w:val="28"/>
        </w:rPr>
        <w:t>ЗП</w:t>
      </w:r>
      <w:r w:rsidRPr="00395F14">
        <w:rPr>
          <w:rFonts w:ascii="Times New Roman" w:hAnsi="Times New Roman" w:cs="Times New Roman"/>
          <w:sz w:val="28"/>
          <w:szCs w:val="28"/>
          <w:vertAlign w:val="subscript"/>
        </w:rPr>
        <w:t>ИГПф</w:t>
      </w:r>
      <w:proofErr w:type="spellEnd"/>
      <w:r w:rsidRPr="00395F14">
        <w:rPr>
          <w:rFonts w:ascii="Times New Roman" w:hAnsi="Times New Roman" w:cs="Times New Roman"/>
          <w:sz w:val="28"/>
          <w:szCs w:val="28"/>
        </w:rPr>
        <w:t xml:space="preserve"> / </w:t>
      </w:r>
      <w:proofErr w:type="spellStart"/>
      <w:r w:rsidRPr="00395F14">
        <w:rPr>
          <w:rFonts w:ascii="Times New Roman" w:hAnsi="Times New Roman" w:cs="Times New Roman"/>
          <w:sz w:val="28"/>
          <w:szCs w:val="28"/>
        </w:rPr>
        <w:t>ЗП</w:t>
      </w:r>
      <w:r w:rsidRPr="00395F14">
        <w:rPr>
          <w:rFonts w:ascii="Times New Roman" w:hAnsi="Times New Roman" w:cs="Times New Roman"/>
          <w:sz w:val="28"/>
          <w:szCs w:val="28"/>
          <w:vertAlign w:val="subscript"/>
        </w:rPr>
        <w:t>ИГПпл</w:t>
      </w:r>
      <w:proofErr w:type="spellEnd"/>
      <w:r w:rsidRPr="00395F14">
        <w:rPr>
          <w:rFonts w:ascii="Times New Roman" w:hAnsi="Times New Roman" w:cs="Times New Roman"/>
          <w:sz w:val="28"/>
          <w:szCs w:val="28"/>
        </w:rPr>
        <w:t>,</w:t>
      </w:r>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где:</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СД</w:t>
      </w:r>
      <w:r w:rsidRPr="00395F14">
        <w:rPr>
          <w:rFonts w:ascii="Times New Roman" w:hAnsi="Times New Roman" w:cs="Times New Roman"/>
          <w:sz w:val="28"/>
          <w:szCs w:val="28"/>
          <w:vertAlign w:val="subscript"/>
        </w:rPr>
        <w:t>ИГП</w:t>
      </w:r>
      <w:r w:rsidRPr="00395F14">
        <w:rPr>
          <w:rFonts w:ascii="Times New Roman" w:hAnsi="Times New Roman" w:cs="Times New Roman"/>
          <w:sz w:val="28"/>
          <w:szCs w:val="28"/>
        </w:rPr>
        <w:t xml:space="preserve"> - степень достижения планового значения показателя (индикатора) </w:t>
      </w:r>
      <w:r w:rsidR="005A0D68">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(подпрограммы);</w:t>
      </w:r>
    </w:p>
    <w:p w:rsidR="00B96DE2" w:rsidRPr="00395F14" w:rsidRDefault="00B96DE2" w:rsidP="00395F14">
      <w:pPr>
        <w:pStyle w:val="ConsPlusNormal"/>
        <w:ind w:firstLine="540"/>
        <w:jc w:val="both"/>
        <w:rPr>
          <w:rFonts w:ascii="Times New Roman" w:hAnsi="Times New Roman" w:cs="Times New Roman"/>
          <w:sz w:val="28"/>
          <w:szCs w:val="28"/>
        </w:rPr>
      </w:pPr>
      <w:proofErr w:type="spellStart"/>
      <w:r w:rsidRPr="00395F14">
        <w:rPr>
          <w:rFonts w:ascii="Times New Roman" w:hAnsi="Times New Roman" w:cs="Times New Roman"/>
          <w:sz w:val="28"/>
          <w:szCs w:val="28"/>
        </w:rPr>
        <w:t>ЗП</w:t>
      </w:r>
      <w:r w:rsidRPr="00395F14">
        <w:rPr>
          <w:rFonts w:ascii="Times New Roman" w:hAnsi="Times New Roman" w:cs="Times New Roman"/>
          <w:sz w:val="28"/>
          <w:szCs w:val="28"/>
          <w:vertAlign w:val="subscript"/>
        </w:rPr>
        <w:t>ИГПф</w:t>
      </w:r>
      <w:proofErr w:type="spellEnd"/>
      <w:r w:rsidRPr="00395F14">
        <w:rPr>
          <w:rFonts w:ascii="Times New Roman" w:hAnsi="Times New Roman" w:cs="Times New Roman"/>
          <w:sz w:val="28"/>
          <w:szCs w:val="28"/>
        </w:rPr>
        <w:t xml:space="preserve"> - значение каждого показателя (индикатора) </w:t>
      </w:r>
      <w:r w:rsidR="005A0D68">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(подпрограммы), фактически достигнутое на конец отчетного периода;</w:t>
      </w:r>
    </w:p>
    <w:p w:rsidR="00B96DE2" w:rsidRPr="00395F14" w:rsidRDefault="00B96DE2" w:rsidP="00395F14">
      <w:pPr>
        <w:pStyle w:val="ConsPlusNormal"/>
        <w:ind w:firstLine="540"/>
        <w:jc w:val="both"/>
        <w:rPr>
          <w:rFonts w:ascii="Times New Roman" w:hAnsi="Times New Roman" w:cs="Times New Roman"/>
          <w:sz w:val="28"/>
          <w:szCs w:val="28"/>
        </w:rPr>
      </w:pPr>
      <w:proofErr w:type="spellStart"/>
      <w:r w:rsidRPr="00395F14">
        <w:rPr>
          <w:rFonts w:ascii="Times New Roman" w:hAnsi="Times New Roman" w:cs="Times New Roman"/>
          <w:sz w:val="28"/>
          <w:szCs w:val="28"/>
        </w:rPr>
        <w:t>ЗП</w:t>
      </w:r>
      <w:r w:rsidRPr="00395F14">
        <w:rPr>
          <w:rFonts w:ascii="Times New Roman" w:hAnsi="Times New Roman" w:cs="Times New Roman"/>
          <w:sz w:val="28"/>
          <w:szCs w:val="28"/>
          <w:vertAlign w:val="subscript"/>
        </w:rPr>
        <w:t>ИГПпл</w:t>
      </w:r>
      <w:proofErr w:type="spellEnd"/>
      <w:r w:rsidRPr="00395F14">
        <w:rPr>
          <w:rFonts w:ascii="Times New Roman" w:hAnsi="Times New Roman" w:cs="Times New Roman"/>
          <w:sz w:val="28"/>
          <w:szCs w:val="28"/>
        </w:rPr>
        <w:t xml:space="preserve"> - плановое значение каждого показателя (индикатора) </w:t>
      </w:r>
      <w:r w:rsidR="005A0D68">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(подпрограммы).</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 xml:space="preserve">2. Степень реализации </w:t>
      </w:r>
      <w:r w:rsidR="005A0D68">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рассчитывается по формуле:</w:t>
      </w:r>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noProof/>
          <w:position w:val="-5"/>
          <w:sz w:val="28"/>
          <w:szCs w:val="28"/>
        </w:rPr>
        <w:drawing>
          <wp:inline distT="0" distB="0" distL="0" distR="0" wp14:anchorId="266D4BCC" wp14:editId="4A018735">
            <wp:extent cx="12096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200025"/>
                    </a:xfrm>
                    <a:prstGeom prst="rect">
                      <a:avLst/>
                    </a:prstGeom>
                    <a:noFill/>
                    <a:ln>
                      <a:noFill/>
                    </a:ln>
                  </pic:spPr>
                </pic:pic>
              </a:graphicData>
            </a:graphic>
          </wp:inline>
        </w:drawing>
      </w:r>
      <w:r w:rsidRPr="00395F14">
        <w:rPr>
          <w:rFonts w:ascii="Times New Roman" w:hAnsi="Times New Roman" w:cs="Times New Roman"/>
          <w:sz w:val="28"/>
          <w:szCs w:val="28"/>
        </w:rPr>
        <w:t>,</w:t>
      </w:r>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где:</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СД</w:t>
      </w:r>
      <w:r w:rsidRPr="00395F14">
        <w:rPr>
          <w:rFonts w:ascii="Times New Roman" w:hAnsi="Times New Roman" w:cs="Times New Roman"/>
          <w:sz w:val="28"/>
          <w:szCs w:val="28"/>
          <w:vertAlign w:val="subscript"/>
        </w:rPr>
        <w:t>И</w:t>
      </w:r>
      <w:r w:rsidRPr="00395F14">
        <w:rPr>
          <w:rFonts w:ascii="Times New Roman" w:hAnsi="Times New Roman" w:cs="Times New Roman"/>
          <w:sz w:val="28"/>
          <w:szCs w:val="28"/>
        </w:rPr>
        <w:t xml:space="preserve"> - степень достижения показателей (индикаторов) </w:t>
      </w:r>
      <w:r w:rsidR="00EA19E7">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(подпрограммы);</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СД</w:t>
      </w:r>
      <w:r w:rsidRPr="00395F14">
        <w:rPr>
          <w:rFonts w:ascii="Times New Roman" w:hAnsi="Times New Roman" w:cs="Times New Roman"/>
          <w:sz w:val="28"/>
          <w:szCs w:val="28"/>
          <w:vertAlign w:val="subscript"/>
        </w:rPr>
        <w:t>ИГП</w:t>
      </w:r>
      <w:r w:rsidRPr="00395F14">
        <w:rPr>
          <w:rFonts w:ascii="Times New Roman" w:hAnsi="Times New Roman" w:cs="Times New Roman"/>
          <w:sz w:val="28"/>
          <w:szCs w:val="28"/>
        </w:rPr>
        <w:t xml:space="preserve"> - степень достижения планового значения показателя (индикатора) </w:t>
      </w:r>
      <w:r w:rsidR="00EA19E7">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(подпрограммы);</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 xml:space="preserve">N - число показателей (индикаторов) </w:t>
      </w:r>
      <w:r w:rsidR="00F86448">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(подпрограммы).</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lastRenderedPageBreak/>
        <w:t xml:space="preserve">В оценке степени достижения целевых показателей </w:t>
      </w:r>
      <w:r w:rsidR="00F86448">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соблюдены условия:</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 измеримости и конкретности целевых показателей;</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 внесение отчетных данных целевых индикаторов в государс</w:t>
      </w:r>
      <w:r w:rsidR="00C2207C">
        <w:rPr>
          <w:rFonts w:ascii="Times New Roman" w:hAnsi="Times New Roman" w:cs="Times New Roman"/>
          <w:sz w:val="28"/>
          <w:szCs w:val="28"/>
        </w:rPr>
        <w:t>твенные информационные системы «</w:t>
      </w:r>
      <w:r w:rsidRPr="00395F14">
        <w:rPr>
          <w:rFonts w:ascii="Times New Roman" w:hAnsi="Times New Roman" w:cs="Times New Roman"/>
          <w:sz w:val="28"/>
          <w:szCs w:val="28"/>
        </w:rPr>
        <w:t>Управление</w:t>
      </w:r>
      <w:r w:rsidR="00C2207C">
        <w:rPr>
          <w:rFonts w:ascii="Times New Roman" w:hAnsi="Times New Roman" w:cs="Times New Roman"/>
          <w:sz w:val="28"/>
          <w:szCs w:val="28"/>
        </w:rPr>
        <w:t>» и «Электронный бюджет»</w:t>
      </w:r>
      <w:r w:rsidRPr="00395F14">
        <w:rPr>
          <w:rFonts w:ascii="Times New Roman" w:hAnsi="Times New Roman" w:cs="Times New Roman"/>
          <w:sz w:val="28"/>
          <w:szCs w:val="28"/>
        </w:rPr>
        <w:t>.</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 xml:space="preserve">3. Оценка степени освоения объема финансирования </w:t>
      </w:r>
      <w:r w:rsidR="00381795">
        <w:rPr>
          <w:rFonts w:ascii="Times New Roman" w:hAnsi="Times New Roman" w:cs="Times New Roman"/>
          <w:sz w:val="28"/>
          <w:szCs w:val="28"/>
        </w:rPr>
        <w:t>государственной программы</w:t>
      </w:r>
      <w:hyperlink w:anchor="P36"/>
      <w:r w:rsidRPr="00395F14">
        <w:rPr>
          <w:rFonts w:ascii="Times New Roman" w:hAnsi="Times New Roman" w:cs="Times New Roman"/>
          <w:sz w:val="28"/>
          <w:szCs w:val="28"/>
        </w:rPr>
        <w:t xml:space="preserve"> (подпрограммы) определяется по формуле:</w:t>
      </w:r>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395F14">
      <w:pPr>
        <w:pStyle w:val="ConsPlusNormal"/>
        <w:ind w:firstLine="540"/>
        <w:jc w:val="both"/>
        <w:rPr>
          <w:rFonts w:ascii="Times New Roman" w:hAnsi="Times New Roman" w:cs="Times New Roman"/>
          <w:sz w:val="28"/>
          <w:szCs w:val="28"/>
        </w:rPr>
      </w:pPr>
      <w:proofErr w:type="spellStart"/>
      <w:r w:rsidRPr="00395F14">
        <w:rPr>
          <w:rFonts w:ascii="Times New Roman" w:hAnsi="Times New Roman" w:cs="Times New Roman"/>
          <w:sz w:val="28"/>
          <w:szCs w:val="28"/>
        </w:rPr>
        <w:t>Э</w:t>
      </w:r>
      <w:r w:rsidRPr="00395F14">
        <w:rPr>
          <w:rFonts w:ascii="Times New Roman" w:hAnsi="Times New Roman" w:cs="Times New Roman"/>
          <w:sz w:val="28"/>
          <w:szCs w:val="28"/>
          <w:vertAlign w:val="subscript"/>
        </w:rPr>
        <w:t>ис</w:t>
      </w:r>
      <w:proofErr w:type="spellEnd"/>
      <w:r w:rsidRPr="00395F14">
        <w:rPr>
          <w:rFonts w:ascii="Times New Roman" w:hAnsi="Times New Roman" w:cs="Times New Roman"/>
          <w:sz w:val="28"/>
          <w:szCs w:val="28"/>
        </w:rPr>
        <w:t xml:space="preserve"> = Ф</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 xml:space="preserve"> / П</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w:t>
      </w:r>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где:</w:t>
      </w:r>
    </w:p>
    <w:p w:rsidR="00B96DE2" w:rsidRPr="00395F14" w:rsidRDefault="00B96DE2" w:rsidP="00395F14">
      <w:pPr>
        <w:pStyle w:val="ConsPlusNormal"/>
        <w:ind w:firstLine="540"/>
        <w:jc w:val="both"/>
        <w:rPr>
          <w:rFonts w:ascii="Times New Roman" w:hAnsi="Times New Roman" w:cs="Times New Roman"/>
          <w:sz w:val="28"/>
          <w:szCs w:val="28"/>
        </w:rPr>
      </w:pPr>
      <w:proofErr w:type="spellStart"/>
      <w:r w:rsidRPr="00395F14">
        <w:rPr>
          <w:rFonts w:ascii="Times New Roman" w:hAnsi="Times New Roman" w:cs="Times New Roman"/>
          <w:sz w:val="28"/>
          <w:szCs w:val="28"/>
        </w:rPr>
        <w:t>Э</w:t>
      </w:r>
      <w:r w:rsidRPr="00395F14">
        <w:rPr>
          <w:rFonts w:ascii="Times New Roman" w:hAnsi="Times New Roman" w:cs="Times New Roman"/>
          <w:sz w:val="28"/>
          <w:szCs w:val="28"/>
          <w:vertAlign w:val="subscript"/>
        </w:rPr>
        <w:t>ис</w:t>
      </w:r>
      <w:proofErr w:type="spellEnd"/>
      <w:r w:rsidRPr="00395F14">
        <w:rPr>
          <w:rFonts w:ascii="Times New Roman" w:hAnsi="Times New Roman" w:cs="Times New Roman"/>
          <w:sz w:val="28"/>
          <w:szCs w:val="28"/>
        </w:rPr>
        <w:t xml:space="preserve"> - эффективность использования средств бюджета;</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Ф</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 xml:space="preserve"> - объем фактически профинансированных средств;</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П</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 xml:space="preserve"> - объем финансирования, предусмотренный в бюджете.</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 xml:space="preserve">Расчет оценки степени реализации мероприятий </w:t>
      </w:r>
      <w:r w:rsidR="00381795">
        <w:rPr>
          <w:rFonts w:ascii="Times New Roman" w:hAnsi="Times New Roman" w:cs="Times New Roman"/>
          <w:sz w:val="28"/>
          <w:szCs w:val="28"/>
        </w:rPr>
        <w:t>государственной программы</w:t>
      </w:r>
      <w:hyperlink w:anchor="P36"/>
      <w:r w:rsidRPr="00395F14">
        <w:rPr>
          <w:rFonts w:ascii="Times New Roman" w:hAnsi="Times New Roman" w:cs="Times New Roman"/>
          <w:sz w:val="28"/>
          <w:szCs w:val="28"/>
        </w:rPr>
        <w:t xml:space="preserve"> производится по формуле:</w:t>
      </w:r>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СР</w:t>
      </w:r>
      <w:r w:rsidRPr="00395F14">
        <w:rPr>
          <w:rFonts w:ascii="Times New Roman" w:hAnsi="Times New Roman" w:cs="Times New Roman"/>
          <w:sz w:val="28"/>
          <w:szCs w:val="28"/>
          <w:vertAlign w:val="subscript"/>
        </w:rPr>
        <w:t>М</w:t>
      </w:r>
      <w:r w:rsidRPr="00395F14">
        <w:rPr>
          <w:rFonts w:ascii="Times New Roman" w:hAnsi="Times New Roman" w:cs="Times New Roman"/>
          <w:sz w:val="28"/>
          <w:szCs w:val="28"/>
        </w:rPr>
        <w:t xml:space="preserve"> = М</w:t>
      </w:r>
      <w:r w:rsidRPr="00395F14">
        <w:rPr>
          <w:rFonts w:ascii="Times New Roman" w:hAnsi="Times New Roman" w:cs="Times New Roman"/>
          <w:sz w:val="28"/>
          <w:szCs w:val="28"/>
          <w:vertAlign w:val="subscript"/>
        </w:rPr>
        <w:t>В</w:t>
      </w:r>
      <w:r w:rsidRPr="00395F14">
        <w:rPr>
          <w:rFonts w:ascii="Times New Roman" w:hAnsi="Times New Roman" w:cs="Times New Roman"/>
          <w:sz w:val="28"/>
          <w:szCs w:val="28"/>
        </w:rPr>
        <w:t xml:space="preserve"> / М,</w:t>
      </w:r>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где:</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СР</w:t>
      </w:r>
      <w:r w:rsidRPr="00395F14">
        <w:rPr>
          <w:rFonts w:ascii="Times New Roman" w:hAnsi="Times New Roman" w:cs="Times New Roman"/>
          <w:sz w:val="28"/>
          <w:szCs w:val="28"/>
          <w:vertAlign w:val="subscript"/>
        </w:rPr>
        <w:t>М</w:t>
      </w:r>
      <w:r w:rsidRPr="00395F14">
        <w:rPr>
          <w:rFonts w:ascii="Times New Roman" w:hAnsi="Times New Roman" w:cs="Times New Roman"/>
          <w:sz w:val="28"/>
          <w:szCs w:val="28"/>
        </w:rPr>
        <w:t xml:space="preserve"> - степень реализации мероприятий;</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М</w:t>
      </w:r>
      <w:r w:rsidRPr="00395F14">
        <w:rPr>
          <w:rFonts w:ascii="Times New Roman" w:hAnsi="Times New Roman" w:cs="Times New Roman"/>
          <w:sz w:val="28"/>
          <w:szCs w:val="28"/>
          <w:vertAlign w:val="subscript"/>
        </w:rPr>
        <w:t>В</w:t>
      </w:r>
      <w:r w:rsidRPr="00395F14">
        <w:rPr>
          <w:rFonts w:ascii="Times New Roman" w:hAnsi="Times New Roman" w:cs="Times New Roman"/>
          <w:sz w:val="28"/>
          <w:szCs w:val="28"/>
        </w:rPr>
        <w:t xml:space="preserve"> - количество выполненных мероприятий из числа мероприятий, запланированных к реализации в отчетном году;</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М - общее количество мероприятий, запланированных к реализации в отчетном году.</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 xml:space="preserve">4. Расчет оценки эффективности реализации </w:t>
      </w:r>
      <w:r w:rsidR="00381795">
        <w:rPr>
          <w:rFonts w:ascii="Times New Roman" w:hAnsi="Times New Roman" w:cs="Times New Roman"/>
          <w:sz w:val="28"/>
          <w:szCs w:val="28"/>
        </w:rPr>
        <w:t>государственной программы</w:t>
      </w:r>
      <w:r w:rsidRPr="00395F14">
        <w:rPr>
          <w:rFonts w:ascii="Times New Roman" w:hAnsi="Times New Roman" w:cs="Times New Roman"/>
          <w:sz w:val="28"/>
          <w:szCs w:val="28"/>
        </w:rPr>
        <w:t xml:space="preserve"> производится по формуле:</w:t>
      </w:r>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ЭР</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 xml:space="preserve"> = 0,5 x СД</w:t>
      </w:r>
      <w:r w:rsidRPr="00395F14">
        <w:rPr>
          <w:rFonts w:ascii="Times New Roman" w:hAnsi="Times New Roman" w:cs="Times New Roman"/>
          <w:sz w:val="28"/>
          <w:szCs w:val="28"/>
          <w:vertAlign w:val="subscript"/>
        </w:rPr>
        <w:t>И</w:t>
      </w:r>
      <w:r w:rsidRPr="00395F14">
        <w:rPr>
          <w:rFonts w:ascii="Times New Roman" w:hAnsi="Times New Roman" w:cs="Times New Roman"/>
          <w:sz w:val="28"/>
          <w:szCs w:val="28"/>
        </w:rPr>
        <w:t xml:space="preserve"> + 0,25 x Э</w:t>
      </w:r>
      <w:r w:rsidRPr="00395F14">
        <w:rPr>
          <w:rFonts w:ascii="Times New Roman" w:hAnsi="Times New Roman" w:cs="Times New Roman"/>
          <w:sz w:val="28"/>
          <w:szCs w:val="28"/>
          <w:vertAlign w:val="subscript"/>
        </w:rPr>
        <w:t>ИС</w:t>
      </w:r>
      <w:r w:rsidRPr="00395F14">
        <w:rPr>
          <w:rFonts w:ascii="Times New Roman" w:hAnsi="Times New Roman" w:cs="Times New Roman"/>
          <w:sz w:val="28"/>
          <w:szCs w:val="28"/>
        </w:rPr>
        <w:t xml:space="preserve"> + 0,25 x СР</w:t>
      </w:r>
      <w:r w:rsidRPr="00395F14">
        <w:rPr>
          <w:rFonts w:ascii="Times New Roman" w:hAnsi="Times New Roman" w:cs="Times New Roman"/>
          <w:sz w:val="28"/>
          <w:szCs w:val="28"/>
          <w:vertAlign w:val="subscript"/>
        </w:rPr>
        <w:t>М</w:t>
      </w:r>
      <w:r w:rsidRPr="00395F14">
        <w:rPr>
          <w:rFonts w:ascii="Times New Roman" w:hAnsi="Times New Roman" w:cs="Times New Roman"/>
          <w:sz w:val="28"/>
          <w:szCs w:val="28"/>
        </w:rPr>
        <w:t>,</w:t>
      </w:r>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где:</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ЭР</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 xml:space="preserve"> - эффективность реализации государственной программы;</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СД</w:t>
      </w:r>
      <w:r w:rsidRPr="00395F14">
        <w:rPr>
          <w:rFonts w:ascii="Times New Roman" w:hAnsi="Times New Roman" w:cs="Times New Roman"/>
          <w:sz w:val="28"/>
          <w:szCs w:val="28"/>
          <w:vertAlign w:val="subscript"/>
        </w:rPr>
        <w:t>И</w:t>
      </w:r>
      <w:r w:rsidRPr="00395F14">
        <w:rPr>
          <w:rFonts w:ascii="Times New Roman" w:hAnsi="Times New Roman" w:cs="Times New Roman"/>
          <w:sz w:val="28"/>
          <w:szCs w:val="28"/>
        </w:rPr>
        <w:t xml:space="preserve"> - степень достижения показателей (индикаторов) государственной программы;</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Э</w:t>
      </w:r>
      <w:r w:rsidRPr="00395F14">
        <w:rPr>
          <w:rFonts w:ascii="Times New Roman" w:hAnsi="Times New Roman" w:cs="Times New Roman"/>
          <w:sz w:val="28"/>
          <w:szCs w:val="28"/>
          <w:vertAlign w:val="subscript"/>
        </w:rPr>
        <w:t>ИС</w:t>
      </w:r>
      <w:r w:rsidRPr="00395F14">
        <w:rPr>
          <w:rFonts w:ascii="Times New Roman" w:hAnsi="Times New Roman" w:cs="Times New Roman"/>
          <w:sz w:val="28"/>
          <w:szCs w:val="28"/>
        </w:rPr>
        <w:t xml:space="preserve"> - эффективность использования средств бюджета;</w:t>
      </w:r>
    </w:p>
    <w:p w:rsidR="00B96DE2" w:rsidRPr="00395F14" w:rsidRDefault="00B96DE2" w:rsidP="00395F14">
      <w:pPr>
        <w:pStyle w:val="ConsPlusNormal"/>
        <w:ind w:firstLine="540"/>
        <w:jc w:val="both"/>
        <w:rPr>
          <w:rFonts w:ascii="Times New Roman" w:hAnsi="Times New Roman" w:cs="Times New Roman"/>
          <w:sz w:val="28"/>
          <w:szCs w:val="28"/>
        </w:rPr>
      </w:pPr>
      <w:r w:rsidRPr="00395F14">
        <w:rPr>
          <w:rFonts w:ascii="Times New Roman" w:hAnsi="Times New Roman" w:cs="Times New Roman"/>
          <w:sz w:val="28"/>
          <w:szCs w:val="28"/>
        </w:rPr>
        <w:t>СР</w:t>
      </w:r>
      <w:r w:rsidRPr="00395F14">
        <w:rPr>
          <w:rFonts w:ascii="Times New Roman" w:hAnsi="Times New Roman" w:cs="Times New Roman"/>
          <w:sz w:val="28"/>
          <w:szCs w:val="28"/>
          <w:vertAlign w:val="subscript"/>
        </w:rPr>
        <w:t>М</w:t>
      </w:r>
      <w:r w:rsidRPr="00395F14">
        <w:rPr>
          <w:rFonts w:ascii="Times New Roman" w:hAnsi="Times New Roman" w:cs="Times New Roman"/>
          <w:sz w:val="28"/>
          <w:szCs w:val="28"/>
        </w:rPr>
        <w:t xml:space="preserve"> - степень реализации мероприятий государственной программы.</w:t>
      </w:r>
    </w:p>
    <w:p w:rsidR="00B96DE2" w:rsidRPr="00395F14" w:rsidRDefault="00B96DE2" w:rsidP="00395F14">
      <w:pPr>
        <w:pStyle w:val="ConsPlusNormal"/>
        <w:jc w:val="both"/>
        <w:rPr>
          <w:rFonts w:ascii="Times New Roman" w:hAnsi="Times New Roman" w:cs="Times New Roman"/>
          <w:sz w:val="28"/>
          <w:szCs w:val="28"/>
        </w:rPr>
      </w:pPr>
    </w:p>
    <w:p w:rsidR="00B96DE2" w:rsidRDefault="00B96DE2" w:rsidP="00395F14">
      <w:pPr>
        <w:pStyle w:val="ConsPlusNormal"/>
        <w:jc w:val="both"/>
        <w:rPr>
          <w:rFonts w:ascii="Times New Roman" w:hAnsi="Times New Roman" w:cs="Times New Roman"/>
          <w:sz w:val="28"/>
          <w:szCs w:val="28"/>
        </w:rPr>
      </w:pPr>
    </w:p>
    <w:p w:rsidR="0060597C" w:rsidRDefault="0060597C" w:rsidP="00395F14">
      <w:pPr>
        <w:pStyle w:val="ConsPlusNormal"/>
        <w:jc w:val="both"/>
        <w:rPr>
          <w:rFonts w:ascii="Times New Roman" w:hAnsi="Times New Roman" w:cs="Times New Roman"/>
          <w:sz w:val="28"/>
          <w:szCs w:val="28"/>
        </w:rPr>
      </w:pPr>
    </w:p>
    <w:p w:rsidR="0060597C" w:rsidRDefault="0060597C" w:rsidP="00395F14">
      <w:pPr>
        <w:pStyle w:val="ConsPlusNormal"/>
        <w:jc w:val="both"/>
        <w:rPr>
          <w:rFonts w:ascii="Times New Roman" w:hAnsi="Times New Roman" w:cs="Times New Roman"/>
          <w:sz w:val="28"/>
          <w:szCs w:val="28"/>
        </w:rPr>
      </w:pPr>
    </w:p>
    <w:p w:rsidR="0060597C" w:rsidRDefault="0060597C" w:rsidP="00395F14">
      <w:pPr>
        <w:pStyle w:val="ConsPlusNormal"/>
        <w:jc w:val="both"/>
        <w:rPr>
          <w:rFonts w:ascii="Times New Roman" w:hAnsi="Times New Roman" w:cs="Times New Roman"/>
          <w:sz w:val="28"/>
          <w:szCs w:val="28"/>
        </w:rPr>
      </w:pPr>
    </w:p>
    <w:p w:rsidR="0060597C" w:rsidRDefault="0060597C" w:rsidP="00395F14">
      <w:pPr>
        <w:pStyle w:val="ConsPlusNormal"/>
        <w:jc w:val="both"/>
        <w:rPr>
          <w:rFonts w:ascii="Times New Roman" w:hAnsi="Times New Roman" w:cs="Times New Roman"/>
          <w:sz w:val="28"/>
          <w:szCs w:val="28"/>
        </w:rPr>
      </w:pPr>
    </w:p>
    <w:p w:rsidR="0060597C" w:rsidRDefault="0060597C" w:rsidP="00395F14">
      <w:pPr>
        <w:pStyle w:val="ConsPlusNormal"/>
        <w:jc w:val="both"/>
        <w:rPr>
          <w:rFonts w:ascii="Times New Roman" w:hAnsi="Times New Roman" w:cs="Times New Roman"/>
          <w:sz w:val="28"/>
          <w:szCs w:val="28"/>
        </w:rPr>
      </w:pPr>
    </w:p>
    <w:p w:rsidR="0060597C" w:rsidRDefault="0060597C" w:rsidP="00395F14">
      <w:pPr>
        <w:pStyle w:val="ConsPlusNormal"/>
        <w:jc w:val="both"/>
        <w:rPr>
          <w:rFonts w:ascii="Times New Roman" w:hAnsi="Times New Roman" w:cs="Times New Roman"/>
          <w:sz w:val="28"/>
          <w:szCs w:val="28"/>
        </w:rPr>
      </w:pPr>
    </w:p>
    <w:p w:rsidR="00D624BE" w:rsidRDefault="00D624BE" w:rsidP="00395F14">
      <w:pPr>
        <w:pStyle w:val="ConsPlusNormal"/>
        <w:jc w:val="both"/>
        <w:rPr>
          <w:rFonts w:ascii="Times New Roman" w:hAnsi="Times New Roman" w:cs="Times New Roman"/>
          <w:sz w:val="28"/>
          <w:szCs w:val="28"/>
        </w:rPr>
        <w:sectPr w:rsidR="00D624BE" w:rsidSect="00C36BD1">
          <w:pgSz w:w="11905" w:h="16838"/>
          <w:pgMar w:top="1134" w:right="565" w:bottom="1134" w:left="1701" w:header="0" w:footer="0" w:gutter="0"/>
          <w:cols w:space="720"/>
          <w:titlePg/>
        </w:sectPr>
      </w:pPr>
    </w:p>
    <w:p w:rsidR="006337A2" w:rsidRPr="00BB1ACB" w:rsidRDefault="006337A2" w:rsidP="006337A2">
      <w:pPr>
        <w:pStyle w:val="ConsPlusTitle"/>
        <w:jc w:val="right"/>
        <w:rPr>
          <w:rFonts w:ascii="Times New Roman" w:hAnsi="Times New Roman" w:cs="Times New Roman"/>
          <w:b w:val="0"/>
          <w:sz w:val="24"/>
          <w:szCs w:val="24"/>
        </w:rPr>
      </w:pPr>
      <w:r w:rsidRPr="00BB1ACB">
        <w:rPr>
          <w:rFonts w:ascii="Times New Roman" w:hAnsi="Times New Roman" w:cs="Times New Roman"/>
          <w:b w:val="0"/>
          <w:sz w:val="24"/>
          <w:szCs w:val="24"/>
        </w:rPr>
        <w:lastRenderedPageBreak/>
        <w:t>Приложение</w:t>
      </w:r>
      <w:r w:rsidR="00E03FBA">
        <w:rPr>
          <w:rFonts w:ascii="Times New Roman" w:hAnsi="Times New Roman" w:cs="Times New Roman"/>
          <w:b w:val="0"/>
          <w:sz w:val="24"/>
          <w:szCs w:val="24"/>
        </w:rPr>
        <w:t xml:space="preserve"> № 5</w:t>
      </w:r>
    </w:p>
    <w:p w:rsidR="00A031AC" w:rsidRDefault="005766B1" w:rsidP="006337A2">
      <w:pPr>
        <w:pStyle w:val="ConsPlusNormal"/>
        <w:jc w:val="right"/>
        <w:rPr>
          <w:rFonts w:ascii="Times New Roman" w:hAnsi="Times New Roman" w:cs="Times New Roman"/>
          <w:sz w:val="24"/>
          <w:szCs w:val="24"/>
        </w:rPr>
      </w:pPr>
      <w:r>
        <w:rPr>
          <w:rFonts w:ascii="Times New Roman" w:hAnsi="Times New Roman" w:cs="Times New Roman"/>
          <w:sz w:val="24"/>
          <w:szCs w:val="24"/>
        </w:rPr>
        <w:t>к государственной программе</w:t>
      </w:r>
    </w:p>
    <w:p w:rsidR="00A031AC" w:rsidRDefault="006337A2" w:rsidP="00A031AC">
      <w:pPr>
        <w:pStyle w:val="ConsPlusNormal"/>
        <w:jc w:val="right"/>
        <w:rPr>
          <w:rFonts w:ascii="Times New Roman" w:hAnsi="Times New Roman" w:cs="Times New Roman"/>
          <w:sz w:val="24"/>
          <w:szCs w:val="24"/>
        </w:rPr>
      </w:pPr>
      <w:r w:rsidRPr="006E5A1E">
        <w:rPr>
          <w:rFonts w:ascii="Times New Roman" w:hAnsi="Times New Roman" w:cs="Times New Roman"/>
          <w:sz w:val="24"/>
          <w:szCs w:val="24"/>
        </w:rPr>
        <w:t>Республики Тыва</w:t>
      </w:r>
      <w:r w:rsidR="00A031AC">
        <w:rPr>
          <w:rFonts w:ascii="Times New Roman" w:hAnsi="Times New Roman" w:cs="Times New Roman"/>
          <w:sz w:val="24"/>
          <w:szCs w:val="24"/>
        </w:rPr>
        <w:t xml:space="preserve"> </w:t>
      </w:r>
      <w:r>
        <w:rPr>
          <w:rFonts w:ascii="Times New Roman" w:hAnsi="Times New Roman" w:cs="Times New Roman"/>
          <w:sz w:val="24"/>
          <w:szCs w:val="24"/>
        </w:rPr>
        <w:t>«</w:t>
      </w:r>
      <w:r w:rsidRPr="006E5A1E">
        <w:rPr>
          <w:rFonts w:ascii="Times New Roman" w:hAnsi="Times New Roman" w:cs="Times New Roman"/>
          <w:sz w:val="24"/>
          <w:szCs w:val="24"/>
        </w:rPr>
        <w:t>Развитие государственной</w:t>
      </w:r>
    </w:p>
    <w:p w:rsidR="006337A2" w:rsidRPr="006E5A1E" w:rsidRDefault="006337A2" w:rsidP="00A031AC">
      <w:pPr>
        <w:pStyle w:val="ConsPlusNormal"/>
        <w:jc w:val="right"/>
        <w:rPr>
          <w:rFonts w:ascii="Times New Roman" w:hAnsi="Times New Roman" w:cs="Times New Roman"/>
          <w:sz w:val="24"/>
          <w:szCs w:val="24"/>
        </w:rPr>
      </w:pPr>
      <w:r w:rsidRPr="006E5A1E">
        <w:rPr>
          <w:rFonts w:ascii="Times New Roman" w:hAnsi="Times New Roman" w:cs="Times New Roman"/>
          <w:sz w:val="24"/>
          <w:szCs w:val="24"/>
        </w:rPr>
        <w:t xml:space="preserve"> гражданской </w:t>
      </w:r>
      <w:r w:rsidR="00A031AC">
        <w:rPr>
          <w:rFonts w:ascii="Times New Roman" w:hAnsi="Times New Roman" w:cs="Times New Roman"/>
          <w:sz w:val="24"/>
          <w:szCs w:val="24"/>
        </w:rPr>
        <w:t xml:space="preserve">и муниципальной </w:t>
      </w:r>
      <w:r w:rsidRPr="006E5A1E">
        <w:rPr>
          <w:rFonts w:ascii="Times New Roman" w:hAnsi="Times New Roman" w:cs="Times New Roman"/>
          <w:sz w:val="24"/>
          <w:szCs w:val="24"/>
        </w:rPr>
        <w:t>службы</w:t>
      </w:r>
    </w:p>
    <w:p w:rsidR="006337A2" w:rsidRPr="006E5A1E" w:rsidRDefault="006337A2" w:rsidP="006337A2">
      <w:pPr>
        <w:pStyle w:val="ConsPlusNormal"/>
        <w:jc w:val="right"/>
        <w:rPr>
          <w:rFonts w:ascii="Times New Roman" w:hAnsi="Times New Roman" w:cs="Times New Roman"/>
          <w:sz w:val="24"/>
          <w:szCs w:val="24"/>
        </w:rPr>
      </w:pPr>
      <w:r w:rsidRPr="006E5A1E">
        <w:rPr>
          <w:rFonts w:ascii="Times New Roman" w:hAnsi="Times New Roman" w:cs="Times New Roman"/>
          <w:sz w:val="24"/>
          <w:szCs w:val="24"/>
        </w:rPr>
        <w:t>Республики Тыва</w:t>
      </w:r>
      <w:r>
        <w:rPr>
          <w:rFonts w:ascii="Times New Roman" w:hAnsi="Times New Roman" w:cs="Times New Roman"/>
          <w:sz w:val="24"/>
          <w:szCs w:val="24"/>
        </w:rPr>
        <w:t>»</w:t>
      </w:r>
    </w:p>
    <w:p w:rsidR="0060597C" w:rsidRDefault="0060597C"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205F69" w:rsidRPr="000275BA" w:rsidRDefault="00205F69" w:rsidP="00205F69">
      <w:pPr>
        <w:pStyle w:val="ConsPlusNormal"/>
        <w:ind w:left="-567"/>
        <w:jc w:val="center"/>
        <w:rPr>
          <w:rFonts w:ascii="Times New Roman" w:eastAsiaTheme="minorHAnsi" w:hAnsi="Times New Roman" w:cs="Times New Roman"/>
          <w:b/>
          <w:sz w:val="28"/>
          <w:szCs w:val="28"/>
          <w:lang w:eastAsia="en-US"/>
        </w:rPr>
      </w:pPr>
      <w:r w:rsidRPr="000275BA">
        <w:rPr>
          <w:rFonts w:ascii="Times New Roman" w:eastAsiaTheme="minorHAnsi" w:hAnsi="Times New Roman" w:cs="Times New Roman"/>
          <w:b/>
          <w:sz w:val="28"/>
          <w:szCs w:val="28"/>
          <w:lang w:eastAsia="en-US"/>
        </w:rPr>
        <w:t>ПРАВИЛА</w:t>
      </w:r>
    </w:p>
    <w:p w:rsidR="006337A2" w:rsidRPr="000275BA" w:rsidRDefault="000275BA" w:rsidP="00205F69">
      <w:pPr>
        <w:pStyle w:val="ConsPlusNormal"/>
        <w:ind w:left="-567"/>
        <w:jc w:val="center"/>
        <w:rPr>
          <w:rFonts w:ascii="Times New Roman" w:hAnsi="Times New Roman" w:cs="Times New Roman"/>
          <w:b/>
          <w:sz w:val="28"/>
          <w:szCs w:val="28"/>
        </w:rPr>
      </w:pPr>
      <w:r w:rsidRPr="000275BA">
        <w:rPr>
          <w:rFonts w:ascii="Times New Roman" w:eastAsiaTheme="minorHAnsi" w:hAnsi="Times New Roman" w:cs="Times New Roman"/>
          <w:b/>
          <w:sz w:val="28"/>
          <w:szCs w:val="28"/>
          <w:lang w:eastAsia="en-US"/>
        </w:rPr>
        <w:t>предоставлен</w:t>
      </w:r>
      <w:r>
        <w:rPr>
          <w:rFonts w:ascii="Times New Roman" w:eastAsiaTheme="minorHAnsi" w:hAnsi="Times New Roman" w:cs="Times New Roman"/>
          <w:b/>
          <w:sz w:val="28"/>
          <w:szCs w:val="28"/>
          <w:lang w:eastAsia="en-US"/>
        </w:rPr>
        <w:t>ия из республиканского бюджета Республики Т</w:t>
      </w:r>
      <w:r w:rsidRPr="000275BA">
        <w:rPr>
          <w:rFonts w:ascii="Times New Roman" w:eastAsiaTheme="minorHAnsi" w:hAnsi="Times New Roman" w:cs="Times New Roman"/>
          <w:b/>
          <w:sz w:val="28"/>
          <w:szCs w:val="28"/>
          <w:lang w:eastAsia="en-US"/>
        </w:rPr>
        <w:t>ыва грантов в форме субсидий организациям, осуществляющим образовательную деятельность в целях возмещения затрат, связанных с обучением госуда</w:t>
      </w:r>
      <w:r>
        <w:rPr>
          <w:rFonts w:ascii="Times New Roman" w:eastAsiaTheme="minorHAnsi" w:hAnsi="Times New Roman" w:cs="Times New Roman"/>
          <w:b/>
          <w:sz w:val="28"/>
          <w:szCs w:val="28"/>
          <w:lang w:eastAsia="en-US"/>
        </w:rPr>
        <w:t>рственных гражданских служащих Республики Т</w:t>
      </w:r>
      <w:r w:rsidRPr="000275BA">
        <w:rPr>
          <w:rFonts w:ascii="Times New Roman" w:eastAsiaTheme="minorHAnsi" w:hAnsi="Times New Roman" w:cs="Times New Roman"/>
          <w:b/>
          <w:sz w:val="28"/>
          <w:szCs w:val="28"/>
          <w:lang w:eastAsia="en-US"/>
        </w:rPr>
        <w:t>ыва на основании государственных образовательных сертификатов на дополнительное профессиональное образование</w:t>
      </w:r>
    </w:p>
    <w:p w:rsidR="006337A2" w:rsidRDefault="006337A2" w:rsidP="00395F14">
      <w:pPr>
        <w:pStyle w:val="ConsPlusNormal"/>
        <w:jc w:val="both"/>
        <w:rPr>
          <w:rFonts w:ascii="Times New Roman" w:hAnsi="Times New Roman" w:cs="Times New Roman"/>
          <w:sz w:val="28"/>
          <w:szCs w:val="28"/>
        </w:rPr>
      </w:pP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bookmarkStart w:id="3" w:name="Par0"/>
      <w:bookmarkEnd w:id="3"/>
      <w:r w:rsidRPr="001A6D73">
        <w:rPr>
          <w:rFonts w:eastAsiaTheme="minorHAnsi"/>
          <w:bCs/>
          <w:sz w:val="28"/>
          <w:szCs w:val="28"/>
          <w:lang w:eastAsia="en-US"/>
        </w:rPr>
        <w:t>1. Настоящие Правила устанавливают порядок предоставления из республиканского бюджета Республики Тыва грантов в форме субсидий организациям, осуществляющим образовательную деятельность (далее - образовательные организации) в целях возмещения затрат, связанных с обучением государственных гражданских служащих Республики Тыва на основании государственных образовательных сертификатов на дополнительное профессиональное образование (далее соответственно - грант, образовательный сертификат).</w:t>
      </w:r>
    </w:p>
    <w:p w:rsidR="001A6D73" w:rsidRPr="003478BC"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 xml:space="preserve">2. Предоставление грантов осуществляется в пределах бюджетных ассигнований, предусмотренных в законе Республики Тыва о республиканском бюджете Республики Тыва на соответствующий финансовый год и на плановый период, и лимитов бюджетных обязательств, доведенных до Администрации Главы Республики Тыва и </w:t>
      </w:r>
      <w:r w:rsidRPr="003478BC">
        <w:rPr>
          <w:rFonts w:eastAsiaTheme="minorHAnsi"/>
          <w:bCs/>
          <w:sz w:val="28"/>
          <w:szCs w:val="28"/>
          <w:lang w:eastAsia="en-US"/>
        </w:rPr>
        <w:t xml:space="preserve">Аппарата Правительства Республики Тыва как получателя средств республиканского бюджета Республики Тыва (далее - уполномоченный орган) на цели, указанные в </w:t>
      </w:r>
      <w:hyperlink w:anchor="Par0" w:history="1">
        <w:r w:rsidRPr="003478BC">
          <w:rPr>
            <w:rFonts w:eastAsiaTheme="minorHAnsi"/>
            <w:bCs/>
            <w:sz w:val="28"/>
            <w:szCs w:val="28"/>
            <w:lang w:eastAsia="en-US"/>
          </w:rPr>
          <w:t>пункте 1</w:t>
        </w:r>
      </w:hyperlink>
      <w:r w:rsidRPr="003478BC">
        <w:rPr>
          <w:rFonts w:eastAsiaTheme="minorHAnsi"/>
          <w:bCs/>
          <w:sz w:val="28"/>
          <w:szCs w:val="28"/>
          <w:lang w:eastAsia="en-US"/>
        </w:rPr>
        <w:t xml:space="preserve"> настоящих Правил.</w:t>
      </w:r>
    </w:p>
    <w:p w:rsidR="001A6D73" w:rsidRPr="003478BC" w:rsidRDefault="001A6D73" w:rsidP="00A53872">
      <w:pPr>
        <w:autoSpaceDE w:val="0"/>
        <w:autoSpaceDN w:val="0"/>
        <w:adjustRightInd w:val="0"/>
        <w:ind w:left="-567" w:firstLine="539"/>
        <w:jc w:val="both"/>
        <w:rPr>
          <w:rFonts w:eastAsiaTheme="minorHAnsi"/>
          <w:bCs/>
          <w:sz w:val="28"/>
          <w:szCs w:val="28"/>
          <w:lang w:eastAsia="en-US"/>
        </w:rPr>
      </w:pPr>
      <w:r w:rsidRPr="003478BC">
        <w:rPr>
          <w:rFonts w:eastAsiaTheme="minorHAnsi"/>
          <w:bCs/>
          <w:sz w:val="28"/>
          <w:szCs w:val="28"/>
          <w:lang w:eastAsia="en-US"/>
        </w:rPr>
        <w:t>3. Размер гранта рассчитывается в соответствии с нормативами затрат на оказание государственных услуг по реализации дополнительных профессиональных программ, утвержденных с соблюдением общих требований, определенных Министерством науки и высшего образования Российской Федерации, количеством государственных гражданских служащих Республики Тыва, прошедших обучение на основании образовательного сертификата в соответствующей образовательной организации, и объемом освоенной ими дополнительной профессиональной программы.</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3478BC">
        <w:rPr>
          <w:rFonts w:eastAsiaTheme="minorHAnsi"/>
          <w:bCs/>
          <w:sz w:val="28"/>
          <w:szCs w:val="28"/>
          <w:lang w:eastAsia="en-US"/>
        </w:rPr>
        <w:t xml:space="preserve">4. Гранты предоставляются образовательным организациям, включенным в реестр исполнителей государственной услуги по реализации дополнительных профессиональных программ для государственных гражданских служащих Республики Тыва, сформированный уполномоченным органом (далее - реестр образовательных организаций) в соответствии с </w:t>
      </w:r>
      <w:hyperlink r:id="rId14" w:history="1">
        <w:r w:rsidRPr="003478BC">
          <w:rPr>
            <w:rFonts w:eastAsiaTheme="minorHAnsi"/>
            <w:bCs/>
            <w:sz w:val="28"/>
            <w:szCs w:val="28"/>
            <w:lang w:eastAsia="en-US"/>
          </w:rPr>
          <w:t>Положением</w:t>
        </w:r>
      </w:hyperlink>
      <w:r w:rsidRPr="003478BC">
        <w:rPr>
          <w:rFonts w:eastAsiaTheme="minorHAnsi"/>
          <w:bCs/>
          <w:sz w:val="28"/>
          <w:szCs w:val="28"/>
          <w:lang w:eastAsia="en-US"/>
        </w:rPr>
        <w:t xml:space="preserve"> о государственном </w:t>
      </w:r>
      <w:r w:rsidRPr="001A6D73">
        <w:rPr>
          <w:rFonts w:eastAsiaTheme="minorHAnsi"/>
          <w:bCs/>
          <w:sz w:val="28"/>
          <w:szCs w:val="28"/>
          <w:lang w:eastAsia="en-US"/>
        </w:rPr>
        <w:t xml:space="preserve">образовательном сертификате на дополнительное профессиональное образование государственного гражданского служащего Российской Федерации, утвержденным </w:t>
      </w:r>
      <w:r w:rsidRPr="001A6D73">
        <w:rPr>
          <w:rFonts w:eastAsiaTheme="minorHAnsi"/>
          <w:bCs/>
          <w:sz w:val="28"/>
          <w:szCs w:val="28"/>
          <w:lang w:eastAsia="en-US"/>
        </w:rPr>
        <w:lastRenderedPageBreak/>
        <w:t>постановлением Правительства Российск</w:t>
      </w:r>
      <w:r w:rsidR="00432380">
        <w:rPr>
          <w:rFonts w:eastAsiaTheme="minorHAnsi"/>
          <w:bCs/>
          <w:sz w:val="28"/>
          <w:szCs w:val="28"/>
          <w:lang w:eastAsia="en-US"/>
        </w:rPr>
        <w:t>ой Федерации от 18 мая 2019 г. № 619 «</w:t>
      </w:r>
      <w:r w:rsidRPr="001A6D73">
        <w:rPr>
          <w:rFonts w:eastAsiaTheme="minorHAnsi"/>
          <w:bCs/>
          <w:sz w:val="28"/>
          <w:szCs w:val="28"/>
          <w:lang w:eastAsia="en-US"/>
        </w:rPr>
        <w:t>О государственном образовательном сертификате на дополнительное профессиональное образование государственного гражданского</w:t>
      </w:r>
      <w:r w:rsidR="00432380">
        <w:rPr>
          <w:rFonts w:eastAsiaTheme="minorHAnsi"/>
          <w:bCs/>
          <w:sz w:val="28"/>
          <w:szCs w:val="28"/>
          <w:lang w:eastAsia="en-US"/>
        </w:rPr>
        <w:t xml:space="preserve"> служащего Российской Федерации»</w:t>
      </w:r>
      <w:r w:rsidRPr="001A6D73">
        <w:rPr>
          <w:rFonts w:eastAsiaTheme="minorHAnsi"/>
          <w:bCs/>
          <w:sz w:val="28"/>
          <w:szCs w:val="28"/>
          <w:lang w:eastAsia="en-US"/>
        </w:rPr>
        <w:t xml:space="preserve"> (далее - Положение об образовательном сертификате), и осуществившим обучение на основании образовательных сертификатов государственных гражданских служащих Республики Тыва.</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5. Предоставление грантов осуществляется в соответствии с настоящими Правилами и соглашением о предоставлении гранта, заключенным между образовательной организацией и уполномоченным органом (далее - соглашение).</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6. Соглашение должно соответствовать типовой форме, установленной Министерством финансов Российской Федерации, и включать следующие положения:</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а) цели и условия предоставления гранта;</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б) сроки и порядок перечисления гранта;</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в) размер гранта;</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г) согласие образовательной организации на осуществление уполномоченными органами государственного финансового контроля обязательных проверок соблюдения порядка, целей и условий предоставления гранта, установленных настоящими Правилами и соглашением;</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д) порядок возврата средств, использованных образовательной организацией, в случае установления по итогам проверок, проведенных уполномоченными органами государственного финансового контроля, факта нарушения порядка, целей и условий предоставления гранта, установленных настоящими Правилами и соглашением;</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е) ответственность сторон за нарушение порядка, целей и условий предоставления гранта, предусмотренных настоящими Правилами и соглашением, в том числе штрафные санкции.</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7. Соглашение заключается по факту оказания образовательными организациями услуг по реализации дополнительных профессиональных программ для государственных гражданских служащих Республики Тыва, но не позднее 10 декабря года осуществления обучения на основании образовательных сертификатов.</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bookmarkStart w:id="4" w:name="Par13"/>
      <w:bookmarkEnd w:id="4"/>
      <w:r w:rsidRPr="001A6D73">
        <w:rPr>
          <w:rFonts w:eastAsiaTheme="minorHAnsi"/>
          <w:bCs/>
          <w:sz w:val="28"/>
          <w:szCs w:val="28"/>
          <w:lang w:eastAsia="en-US"/>
        </w:rPr>
        <w:t>8. Основанием для заключения соглашения является представление образовательной организацией в уполномоченный орган:</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образовательных сертификатов государственных гражданских служащих Республики Тыва, успешно освоивших соответствующую дополнительную профессиональную программу, заполненных уполномоченным представителем образовательной организации;</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образовательных сертификатов государственных гражданских служащих Республики Тыва, не прошедших итоговую аттестацию или получивших на итоговой аттестации неудовлетворительные результаты, освоивших часть дополнительной профессиональной программы и (или) отчисленных из образовательной организации, заполненных уполномоченным представителем образовательной организации;</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копий удостоверений о повышении квалификации или дипломов о профессиональной переподготовке, полученных государственными гражданскими служащими Республики Тыва, успешно освоившими соответствующую дополнительную профессиональную программу.</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lastRenderedPageBreak/>
        <w:t>9. Основанием для отказа в заключении соглашения являются:</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а) отсутствие образовательной организации в реестре образовательных организаций;</w:t>
      </w:r>
    </w:p>
    <w:p w:rsidR="001A6D73" w:rsidRPr="0060593E" w:rsidRDefault="001A6D73" w:rsidP="00A53872">
      <w:pPr>
        <w:autoSpaceDE w:val="0"/>
        <w:autoSpaceDN w:val="0"/>
        <w:adjustRightInd w:val="0"/>
        <w:ind w:left="-567" w:firstLine="539"/>
        <w:jc w:val="both"/>
        <w:rPr>
          <w:rFonts w:eastAsiaTheme="minorHAnsi"/>
          <w:bCs/>
          <w:color w:val="000000" w:themeColor="text1"/>
          <w:sz w:val="28"/>
          <w:szCs w:val="28"/>
          <w:lang w:eastAsia="en-US"/>
        </w:rPr>
      </w:pPr>
      <w:r w:rsidRPr="0060593E">
        <w:rPr>
          <w:rFonts w:eastAsiaTheme="minorHAnsi"/>
          <w:bCs/>
          <w:color w:val="000000" w:themeColor="text1"/>
          <w:sz w:val="28"/>
          <w:szCs w:val="28"/>
          <w:lang w:eastAsia="en-US"/>
        </w:rPr>
        <w:t xml:space="preserve">б) выявление факта предоставления недостоверных сведений в документах, указанных в </w:t>
      </w:r>
      <w:hyperlink r:id="rId15" w:history="1">
        <w:r w:rsidRPr="0060593E">
          <w:rPr>
            <w:rFonts w:eastAsiaTheme="minorHAnsi"/>
            <w:bCs/>
            <w:color w:val="000000" w:themeColor="text1"/>
            <w:sz w:val="28"/>
            <w:szCs w:val="28"/>
            <w:lang w:eastAsia="en-US"/>
          </w:rPr>
          <w:t>пункте 9</w:t>
        </w:r>
      </w:hyperlink>
      <w:r w:rsidRPr="0060593E">
        <w:rPr>
          <w:rFonts w:eastAsiaTheme="minorHAnsi"/>
          <w:bCs/>
          <w:color w:val="000000" w:themeColor="text1"/>
          <w:sz w:val="28"/>
          <w:szCs w:val="28"/>
          <w:lang w:eastAsia="en-US"/>
        </w:rPr>
        <w:t xml:space="preserve"> Положения об образовательном сертификате;</w:t>
      </w:r>
    </w:p>
    <w:p w:rsidR="001A6D73" w:rsidRPr="0060593E" w:rsidRDefault="001A6D73" w:rsidP="00A53872">
      <w:pPr>
        <w:autoSpaceDE w:val="0"/>
        <w:autoSpaceDN w:val="0"/>
        <w:adjustRightInd w:val="0"/>
        <w:ind w:left="-567" w:firstLine="539"/>
        <w:jc w:val="both"/>
        <w:rPr>
          <w:rFonts w:eastAsiaTheme="minorHAnsi"/>
          <w:bCs/>
          <w:color w:val="000000" w:themeColor="text1"/>
          <w:sz w:val="28"/>
          <w:szCs w:val="28"/>
          <w:lang w:eastAsia="en-US"/>
        </w:rPr>
      </w:pPr>
      <w:r w:rsidRPr="0060593E">
        <w:rPr>
          <w:rFonts w:eastAsiaTheme="minorHAnsi"/>
          <w:bCs/>
          <w:color w:val="000000" w:themeColor="text1"/>
          <w:sz w:val="28"/>
          <w:szCs w:val="28"/>
          <w:lang w:eastAsia="en-US"/>
        </w:rPr>
        <w:t xml:space="preserve">в) непредставление (представление не в полном объеме) образовательной организацией заполненных уполномоченным представителем образовательной организации образовательных сертификатов и копий документов о квалификации, указанных в </w:t>
      </w:r>
      <w:hyperlink w:anchor="Par13" w:history="1">
        <w:r w:rsidRPr="0060593E">
          <w:rPr>
            <w:rFonts w:eastAsiaTheme="minorHAnsi"/>
            <w:bCs/>
            <w:color w:val="000000" w:themeColor="text1"/>
            <w:sz w:val="28"/>
            <w:szCs w:val="28"/>
            <w:lang w:eastAsia="en-US"/>
          </w:rPr>
          <w:t>пункте 8</w:t>
        </w:r>
      </w:hyperlink>
      <w:r w:rsidRPr="0060593E">
        <w:rPr>
          <w:rFonts w:eastAsiaTheme="minorHAnsi"/>
          <w:bCs/>
          <w:color w:val="000000" w:themeColor="text1"/>
          <w:sz w:val="28"/>
          <w:szCs w:val="28"/>
          <w:lang w:eastAsia="en-US"/>
        </w:rPr>
        <w:t xml:space="preserve"> настоящих Правил;</w:t>
      </w:r>
    </w:p>
    <w:p w:rsidR="001A6D73" w:rsidRPr="0060593E" w:rsidRDefault="001A6D73" w:rsidP="00A53872">
      <w:pPr>
        <w:autoSpaceDE w:val="0"/>
        <w:autoSpaceDN w:val="0"/>
        <w:adjustRightInd w:val="0"/>
        <w:ind w:left="-567" w:firstLine="539"/>
        <w:jc w:val="both"/>
        <w:rPr>
          <w:rFonts w:eastAsiaTheme="minorHAnsi"/>
          <w:bCs/>
          <w:color w:val="000000" w:themeColor="text1"/>
          <w:sz w:val="28"/>
          <w:szCs w:val="28"/>
          <w:lang w:eastAsia="en-US"/>
        </w:rPr>
      </w:pPr>
      <w:r w:rsidRPr="0060593E">
        <w:rPr>
          <w:rFonts w:eastAsiaTheme="minorHAnsi"/>
          <w:bCs/>
          <w:color w:val="000000" w:themeColor="text1"/>
          <w:sz w:val="28"/>
          <w:szCs w:val="28"/>
          <w:lang w:eastAsia="en-US"/>
        </w:rPr>
        <w:t xml:space="preserve">г) выявление факта представления недостоверных сведений в документах, указанных в </w:t>
      </w:r>
      <w:hyperlink w:anchor="Par13" w:history="1">
        <w:r w:rsidRPr="0060593E">
          <w:rPr>
            <w:rFonts w:eastAsiaTheme="minorHAnsi"/>
            <w:bCs/>
            <w:color w:val="000000" w:themeColor="text1"/>
            <w:sz w:val="28"/>
            <w:szCs w:val="28"/>
            <w:lang w:eastAsia="en-US"/>
          </w:rPr>
          <w:t>пункте 8</w:t>
        </w:r>
      </w:hyperlink>
      <w:r w:rsidRPr="0060593E">
        <w:rPr>
          <w:rFonts w:eastAsiaTheme="minorHAnsi"/>
          <w:bCs/>
          <w:color w:val="000000" w:themeColor="text1"/>
          <w:sz w:val="28"/>
          <w:szCs w:val="28"/>
          <w:lang w:eastAsia="en-US"/>
        </w:rPr>
        <w:t xml:space="preserve"> настоящих Правил.</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60593E">
        <w:rPr>
          <w:rFonts w:eastAsiaTheme="minorHAnsi"/>
          <w:bCs/>
          <w:color w:val="000000" w:themeColor="text1"/>
          <w:sz w:val="28"/>
          <w:szCs w:val="28"/>
          <w:lang w:eastAsia="en-US"/>
        </w:rPr>
        <w:t xml:space="preserve">10. В случае если несколько гражданских служащих прошли обучение в одной </w:t>
      </w:r>
      <w:r w:rsidRPr="001A6D73">
        <w:rPr>
          <w:rFonts w:eastAsiaTheme="minorHAnsi"/>
          <w:bCs/>
          <w:sz w:val="28"/>
          <w:szCs w:val="28"/>
          <w:lang w:eastAsia="en-US"/>
        </w:rPr>
        <w:t>образовательной организации, с такой организацией может быть заключено одно соглашение.</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11. Информация о размерах и сроках перечисления грантов учитывается уполномоченным органом при формировании прогноза кассовых выплат из республиканского бюджета Республики Тыва, необходимого для составления в установленном порядке кассового плана исполнения республиканского бюджета Республики Тыва.</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12. Грант перечисляется образовательной организации:</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являющейся государственным (муниципальным) бюджетным учреждением, - на счет территориального органа Федерального казначейства (финансового органа субъекта Российской Федерации (муниципального образования) по месту открытия лицевого счета указанному учреждению;</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не являющейся государственным (муниципальным) бюджетным учреждением, - на расчетный счет, открытый образовательной организации в учреждениях Центрального банка Российской Федерации или кредитных организациях.</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13. Грант предоставляется на финансовое обеспечение (возмещение):</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а) затрат на оплату труда и начислений на выплаты по оплате труда профессорско-преподавательского состава и других работников образовательной организации,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б) затрат на приобретение материальных запасов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 на аренду указанного имущества;</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в) затрат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lastRenderedPageBreak/>
        <w:t>г) затрат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государственной услуги;</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д) затрат на повышение квалификации профессорско-преподавательского состава, в том числе связанных с наймом жилого помещения, и дополнительных расходов, связанных с проживанием вне места постоянного жительства (суточные) профессорско-преподавательского состава на время повышения квалификации, за исключением затрат на приобретение транспортных услуг;</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е) затрат на проведение периодических медицинских осмотров;</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ж) затрат на коммунальные услуги, в том числе затрат на холодное и горячее водоснабжение и водоотведение, теплоснабжение, электроснабжение, газоснабжение и котельно-печное топливо;</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з) затрат на содержание объектов недвижимого имущества (в том числе затрат на арендные платежи);</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и) затрат на содержание объектов особо ценного движимого имущества;</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к)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л) затрат на приобретение услуг связи, в том числе затрат на местную, междугороднюю и международную телефонную связь, услуги информаци</w:t>
      </w:r>
      <w:r w:rsidR="000F00AD">
        <w:rPr>
          <w:rFonts w:eastAsiaTheme="minorHAnsi"/>
          <w:bCs/>
          <w:sz w:val="28"/>
          <w:szCs w:val="28"/>
          <w:lang w:eastAsia="en-US"/>
        </w:rPr>
        <w:t>онно-телекоммуникационной сети «</w:t>
      </w:r>
      <w:r w:rsidRPr="001A6D73">
        <w:rPr>
          <w:rFonts w:eastAsiaTheme="minorHAnsi"/>
          <w:bCs/>
          <w:sz w:val="28"/>
          <w:szCs w:val="28"/>
          <w:lang w:eastAsia="en-US"/>
        </w:rPr>
        <w:t>Интернет</w:t>
      </w:r>
      <w:r w:rsidR="000F00AD">
        <w:rPr>
          <w:rFonts w:eastAsiaTheme="minorHAnsi"/>
          <w:bCs/>
          <w:sz w:val="28"/>
          <w:szCs w:val="28"/>
          <w:lang w:eastAsia="en-US"/>
        </w:rPr>
        <w:t>»</w:t>
      </w:r>
      <w:r w:rsidRPr="001A6D73">
        <w:rPr>
          <w:rFonts w:eastAsiaTheme="minorHAnsi"/>
          <w:bCs/>
          <w:sz w:val="28"/>
          <w:szCs w:val="28"/>
          <w:lang w:eastAsia="en-US"/>
        </w:rPr>
        <w:t>;</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м) затрат на приобретение транспортных услуг, в том числе на проезд профессорско-преподавательского состава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н) затрат на оплату труда и начислений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14. В случае установления фактов нарушения условий предоставления грантов соответствующие средства подлежат возврату в доход республиканского бюджета Республики Тыва:</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на основании требования уполномоченного органа - в течение 15 календарных дней со дня получения требования;</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t>на основании представления и (или) предписания соответствующего органа государственного финансового контроля - в сроки, установленные в соответствии с бюджетным законодательством Российской Федерации.</w:t>
      </w:r>
    </w:p>
    <w:p w:rsidR="001A6D73" w:rsidRPr="001A6D73" w:rsidRDefault="001A6D73" w:rsidP="00A53872">
      <w:pPr>
        <w:autoSpaceDE w:val="0"/>
        <w:autoSpaceDN w:val="0"/>
        <w:adjustRightInd w:val="0"/>
        <w:ind w:left="-567" w:firstLine="539"/>
        <w:jc w:val="both"/>
        <w:rPr>
          <w:rFonts w:eastAsiaTheme="minorHAnsi"/>
          <w:bCs/>
          <w:sz w:val="28"/>
          <w:szCs w:val="28"/>
          <w:lang w:eastAsia="en-US"/>
        </w:rPr>
      </w:pPr>
      <w:r w:rsidRPr="001A6D73">
        <w:rPr>
          <w:rFonts w:eastAsiaTheme="minorHAnsi"/>
          <w:bCs/>
          <w:sz w:val="28"/>
          <w:szCs w:val="28"/>
          <w:lang w:eastAsia="en-US"/>
        </w:rPr>
        <w:lastRenderedPageBreak/>
        <w:t>15. Контроль за соблюдением целей, условий и порядка предоставления грантов осуществляется уполномоченным органом и соответствующим органом государственного финансового контроля.</w:t>
      </w:r>
    </w:p>
    <w:p w:rsidR="001A6D73" w:rsidRDefault="001A6D73" w:rsidP="001A6D73">
      <w:pPr>
        <w:autoSpaceDE w:val="0"/>
        <w:autoSpaceDN w:val="0"/>
        <w:adjustRightInd w:val="0"/>
        <w:jc w:val="both"/>
        <w:outlineLvl w:val="0"/>
        <w:rPr>
          <w:rFonts w:eastAsiaTheme="minorHAnsi"/>
          <w:b/>
          <w:bCs/>
          <w:sz w:val="28"/>
          <w:szCs w:val="28"/>
          <w:lang w:eastAsia="en-US"/>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6337A2" w:rsidRDefault="006337A2" w:rsidP="00395F14">
      <w:pPr>
        <w:pStyle w:val="ConsPlusNormal"/>
        <w:jc w:val="both"/>
        <w:rPr>
          <w:rFonts w:ascii="Times New Roman" w:hAnsi="Times New Roman" w:cs="Times New Roman"/>
          <w:sz w:val="28"/>
          <w:szCs w:val="28"/>
        </w:rPr>
      </w:pPr>
    </w:p>
    <w:p w:rsidR="00B13C3C" w:rsidRDefault="00B13C3C" w:rsidP="00395F14">
      <w:pPr>
        <w:pStyle w:val="ConsPlusNormal"/>
        <w:jc w:val="both"/>
        <w:rPr>
          <w:rFonts w:ascii="Times New Roman" w:hAnsi="Times New Roman" w:cs="Times New Roman"/>
          <w:sz w:val="28"/>
          <w:szCs w:val="28"/>
        </w:rPr>
      </w:pPr>
    </w:p>
    <w:p w:rsidR="00B13C3C" w:rsidRDefault="00B13C3C" w:rsidP="00395F14">
      <w:pPr>
        <w:pStyle w:val="ConsPlusNormal"/>
        <w:jc w:val="both"/>
        <w:rPr>
          <w:rFonts w:ascii="Times New Roman" w:hAnsi="Times New Roman" w:cs="Times New Roman"/>
          <w:sz w:val="28"/>
          <w:szCs w:val="28"/>
        </w:rPr>
      </w:pPr>
    </w:p>
    <w:p w:rsidR="00B13C3C" w:rsidRDefault="00B13C3C" w:rsidP="00395F14">
      <w:pPr>
        <w:pStyle w:val="ConsPlusNormal"/>
        <w:jc w:val="both"/>
        <w:rPr>
          <w:rFonts w:ascii="Times New Roman" w:hAnsi="Times New Roman" w:cs="Times New Roman"/>
          <w:sz w:val="28"/>
          <w:szCs w:val="28"/>
        </w:rPr>
      </w:pPr>
    </w:p>
    <w:p w:rsidR="0032026A" w:rsidRDefault="0032026A" w:rsidP="00395F14">
      <w:pPr>
        <w:pStyle w:val="ConsPlusNormal"/>
        <w:jc w:val="both"/>
        <w:rPr>
          <w:rFonts w:ascii="Times New Roman" w:hAnsi="Times New Roman" w:cs="Times New Roman"/>
          <w:sz w:val="28"/>
          <w:szCs w:val="28"/>
        </w:rPr>
        <w:sectPr w:rsidR="0032026A" w:rsidSect="005766B1">
          <w:pgSz w:w="11905" w:h="16838"/>
          <w:pgMar w:top="1134" w:right="565" w:bottom="1134" w:left="1701" w:header="0" w:footer="0" w:gutter="0"/>
          <w:cols w:space="720"/>
          <w:titlePg/>
          <w:docGrid w:linePitch="326"/>
        </w:sectPr>
      </w:pPr>
    </w:p>
    <w:p w:rsidR="0060597C" w:rsidRDefault="0060597C" w:rsidP="00395F14">
      <w:pPr>
        <w:pStyle w:val="ConsPlusNormal"/>
        <w:jc w:val="both"/>
        <w:rPr>
          <w:rFonts w:ascii="Times New Roman" w:hAnsi="Times New Roman" w:cs="Times New Roman"/>
          <w:sz w:val="28"/>
          <w:szCs w:val="28"/>
        </w:rPr>
      </w:pPr>
    </w:p>
    <w:sectPr w:rsidR="0060597C" w:rsidSect="0032026A">
      <w:pgSz w:w="16838" w:h="11905" w:orient="landscape"/>
      <w:pgMar w:top="850" w:right="1134" w:bottom="1701"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3F" w:rsidRDefault="0082353F" w:rsidP="00ED2E67">
      <w:r>
        <w:separator/>
      </w:r>
    </w:p>
  </w:endnote>
  <w:endnote w:type="continuationSeparator" w:id="0">
    <w:p w:rsidR="0082353F" w:rsidRDefault="0082353F" w:rsidP="00ED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3F" w:rsidRDefault="0082353F" w:rsidP="00ED2E67">
      <w:r>
        <w:separator/>
      </w:r>
    </w:p>
  </w:footnote>
  <w:footnote w:type="continuationSeparator" w:id="0">
    <w:p w:rsidR="0082353F" w:rsidRDefault="0082353F" w:rsidP="00ED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641935"/>
      <w:docPartObj>
        <w:docPartGallery w:val="Page Numbers (Top of Page)"/>
        <w:docPartUnique/>
      </w:docPartObj>
    </w:sdtPr>
    <w:sdtContent>
      <w:p w:rsidR="00811C49" w:rsidRDefault="00811C49">
        <w:pPr>
          <w:pStyle w:val="a8"/>
          <w:jc w:val="right"/>
        </w:pPr>
        <w:r>
          <w:fldChar w:fldCharType="begin"/>
        </w:r>
        <w:r>
          <w:instrText>PAGE   \* MERGEFORMAT</w:instrText>
        </w:r>
        <w:r>
          <w:fldChar w:fldCharType="separate"/>
        </w:r>
        <w:r w:rsidR="00F1090B">
          <w:rPr>
            <w:noProof/>
          </w:rPr>
          <w:t>21</w:t>
        </w:r>
        <w:r>
          <w:fldChar w:fldCharType="end"/>
        </w:r>
      </w:p>
    </w:sdtContent>
  </w:sdt>
  <w:p w:rsidR="00811C49" w:rsidRDefault="00811C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589A"/>
    <w:multiLevelType w:val="multilevel"/>
    <w:tmpl w:val="CBB6AF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0CD2A51"/>
    <w:multiLevelType w:val="multilevel"/>
    <w:tmpl w:val="486CDD80"/>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8B5AC6"/>
    <w:multiLevelType w:val="multilevel"/>
    <w:tmpl w:val="302A05F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1FED00BB"/>
    <w:multiLevelType w:val="multilevel"/>
    <w:tmpl w:val="561E3D3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57D7109"/>
    <w:multiLevelType w:val="multilevel"/>
    <w:tmpl w:val="7D606D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2611C2"/>
    <w:multiLevelType w:val="multilevel"/>
    <w:tmpl w:val="05CA6F8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5CA85023"/>
    <w:multiLevelType w:val="multilevel"/>
    <w:tmpl w:val="3376A414"/>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65DC7515"/>
    <w:multiLevelType w:val="multilevel"/>
    <w:tmpl w:val="C72A3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7"/>
  </w:num>
  <w:num w:numId="4">
    <w:abstractNumId w:val="3"/>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E2"/>
    <w:rsid w:val="000014B4"/>
    <w:rsid w:val="00001960"/>
    <w:rsid w:val="00003144"/>
    <w:rsid w:val="000038C6"/>
    <w:rsid w:val="000057EB"/>
    <w:rsid w:val="000057F4"/>
    <w:rsid w:val="0000782E"/>
    <w:rsid w:val="00010A25"/>
    <w:rsid w:val="00011736"/>
    <w:rsid w:val="00013455"/>
    <w:rsid w:val="00013CE3"/>
    <w:rsid w:val="00015E9B"/>
    <w:rsid w:val="00023AD2"/>
    <w:rsid w:val="000244CA"/>
    <w:rsid w:val="000251DE"/>
    <w:rsid w:val="000252EE"/>
    <w:rsid w:val="00026E1D"/>
    <w:rsid w:val="000275BA"/>
    <w:rsid w:val="00027B56"/>
    <w:rsid w:val="00027DA6"/>
    <w:rsid w:val="000300B7"/>
    <w:rsid w:val="00034AD5"/>
    <w:rsid w:val="0003737A"/>
    <w:rsid w:val="00040FE5"/>
    <w:rsid w:val="000417E8"/>
    <w:rsid w:val="000447B3"/>
    <w:rsid w:val="0004509A"/>
    <w:rsid w:val="000455E6"/>
    <w:rsid w:val="00046ACA"/>
    <w:rsid w:val="00050EFA"/>
    <w:rsid w:val="000511AA"/>
    <w:rsid w:val="00056342"/>
    <w:rsid w:val="000614ED"/>
    <w:rsid w:val="00061E75"/>
    <w:rsid w:val="00064E31"/>
    <w:rsid w:val="00065D3C"/>
    <w:rsid w:val="000717A7"/>
    <w:rsid w:val="00072DF2"/>
    <w:rsid w:val="00075C01"/>
    <w:rsid w:val="00075FFB"/>
    <w:rsid w:val="00080625"/>
    <w:rsid w:val="00086A4E"/>
    <w:rsid w:val="00090EE3"/>
    <w:rsid w:val="0009218F"/>
    <w:rsid w:val="00093328"/>
    <w:rsid w:val="0009385B"/>
    <w:rsid w:val="00093F29"/>
    <w:rsid w:val="00096233"/>
    <w:rsid w:val="000976F6"/>
    <w:rsid w:val="000A0495"/>
    <w:rsid w:val="000A068F"/>
    <w:rsid w:val="000A0FCC"/>
    <w:rsid w:val="000A1927"/>
    <w:rsid w:val="000A27FA"/>
    <w:rsid w:val="000A2E96"/>
    <w:rsid w:val="000A533A"/>
    <w:rsid w:val="000A5B96"/>
    <w:rsid w:val="000A6A8D"/>
    <w:rsid w:val="000A7B2C"/>
    <w:rsid w:val="000A7D71"/>
    <w:rsid w:val="000A7FBF"/>
    <w:rsid w:val="000B04EC"/>
    <w:rsid w:val="000B096E"/>
    <w:rsid w:val="000B0CA8"/>
    <w:rsid w:val="000B1232"/>
    <w:rsid w:val="000B5411"/>
    <w:rsid w:val="000B5E81"/>
    <w:rsid w:val="000B5F42"/>
    <w:rsid w:val="000B6828"/>
    <w:rsid w:val="000B6EF0"/>
    <w:rsid w:val="000B75B6"/>
    <w:rsid w:val="000C2203"/>
    <w:rsid w:val="000C5BFC"/>
    <w:rsid w:val="000C62C0"/>
    <w:rsid w:val="000D14AA"/>
    <w:rsid w:val="000D7B5C"/>
    <w:rsid w:val="000E1EF1"/>
    <w:rsid w:val="000E3A2F"/>
    <w:rsid w:val="000E5BF1"/>
    <w:rsid w:val="000F00AD"/>
    <w:rsid w:val="000F02EA"/>
    <w:rsid w:val="000F4D3C"/>
    <w:rsid w:val="000F5EE1"/>
    <w:rsid w:val="000F62D8"/>
    <w:rsid w:val="00101B9E"/>
    <w:rsid w:val="001027B6"/>
    <w:rsid w:val="001054A7"/>
    <w:rsid w:val="00106F87"/>
    <w:rsid w:val="00107FA1"/>
    <w:rsid w:val="00112747"/>
    <w:rsid w:val="00114048"/>
    <w:rsid w:val="00117E59"/>
    <w:rsid w:val="0012020B"/>
    <w:rsid w:val="00120ABF"/>
    <w:rsid w:val="00122C31"/>
    <w:rsid w:val="00124950"/>
    <w:rsid w:val="001261C6"/>
    <w:rsid w:val="001305D6"/>
    <w:rsid w:val="00136BC0"/>
    <w:rsid w:val="00137D57"/>
    <w:rsid w:val="001410FF"/>
    <w:rsid w:val="001431E4"/>
    <w:rsid w:val="00143A49"/>
    <w:rsid w:val="001447A9"/>
    <w:rsid w:val="00144BF6"/>
    <w:rsid w:val="00147420"/>
    <w:rsid w:val="0015149D"/>
    <w:rsid w:val="001518CC"/>
    <w:rsid w:val="00157BD9"/>
    <w:rsid w:val="00157E6F"/>
    <w:rsid w:val="00161EA2"/>
    <w:rsid w:val="00162926"/>
    <w:rsid w:val="00164231"/>
    <w:rsid w:val="001674EE"/>
    <w:rsid w:val="001706ED"/>
    <w:rsid w:val="00170EE1"/>
    <w:rsid w:val="001712BA"/>
    <w:rsid w:val="00171EA4"/>
    <w:rsid w:val="00174E35"/>
    <w:rsid w:val="0017764B"/>
    <w:rsid w:val="00181543"/>
    <w:rsid w:val="0018172A"/>
    <w:rsid w:val="00181B5A"/>
    <w:rsid w:val="00182CFE"/>
    <w:rsid w:val="00182D80"/>
    <w:rsid w:val="00184FDD"/>
    <w:rsid w:val="00186D1E"/>
    <w:rsid w:val="00187BD6"/>
    <w:rsid w:val="00192BF2"/>
    <w:rsid w:val="001944E6"/>
    <w:rsid w:val="00197159"/>
    <w:rsid w:val="001A0781"/>
    <w:rsid w:val="001A125F"/>
    <w:rsid w:val="001A3D2D"/>
    <w:rsid w:val="001A6D73"/>
    <w:rsid w:val="001A7180"/>
    <w:rsid w:val="001B3182"/>
    <w:rsid w:val="001B35CF"/>
    <w:rsid w:val="001B3636"/>
    <w:rsid w:val="001B45DF"/>
    <w:rsid w:val="001B4D16"/>
    <w:rsid w:val="001C1F8D"/>
    <w:rsid w:val="001C247A"/>
    <w:rsid w:val="001C4DB7"/>
    <w:rsid w:val="001C686B"/>
    <w:rsid w:val="001C6AE1"/>
    <w:rsid w:val="001C7CBE"/>
    <w:rsid w:val="001D0366"/>
    <w:rsid w:val="001D505F"/>
    <w:rsid w:val="001D5B78"/>
    <w:rsid w:val="001D6335"/>
    <w:rsid w:val="001E0CD9"/>
    <w:rsid w:val="001E2DCC"/>
    <w:rsid w:val="001E2E65"/>
    <w:rsid w:val="001E7FF8"/>
    <w:rsid w:val="001F4C55"/>
    <w:rsid w:val="001F50F8"/>
    <w:rsid w:val="001F56CA"/>
    <w:rsid w:val="001F6D87"/>
    <w:rsid w:val="001F73F7"/>
    <w:rsid w:val="002002BB"/>
    <w:rsid w:val="00200A94"/>
    <w:rsid w:val="002018B9"/>
    <w:rsid w:val="0020197E"/>
    <w:rsid w:val="00203EC6"/>
    <w:rsid w:val="00203F5E"/>
    <w:rsid w:val="00205811"/>
    <w:rsid w:val="00205F69"/>
    <w:rsid w:val="00206BCE"/>
    <w:rsid w:val="00210906"/>
    <w:rsid w:val="00211B81"/>
    <w:rsid w:val="00215C67"/>
    <w:rsid w:val="00215F3F"/>
    <w:rsid w:val="00221CF3"/>
    <w:rsid w:val="00226E6E"/>
    <w:rsid w:val="00227FF8"/>
    <w:rsid w:val="00230258"/>
    <w:rsid w:val="002302D2"/>
    <w:rsid w:val="00230D8B"/>
    <w:rsid w:val="002310A3"/>
    <w:rsid w:val="002312AD"/>
    <w:rsid w:val="00231609"/>
    <w:rsid w:val="002338EF"/>
    <w:rsid w:val="00233A00"/>
    <w:rsid w:val="002400A2"/>
    <w:rsid w:val="00240622"/>
    <w:rsid w:val="0024515E"/>
    <w:rsid w:val="002471F0"/>
    <w:rsid w:val="002501CC"/>
    <w:rsid w:val="00250C3B"/>
    <w:rsid w:val="00251396"/>
    <w:rsid w:val="002529C4"/>
    <w:rsid w:val="0025316F"/>
    <w:rsid w:val="00253937"/>
    <w:rsid w:val="00253D2C"/>
    <w:rsid w:val="002549E6"/>
    <w:rsid w:val="00256FE6"/>
    <w:rsid w:val="002605EC"/>
    <w:rsid w:val="0026239E"/>
    <w:rsid w:val="00262C6F"/>
    <w:rsid w:val="0026640B"/>
    <w:rsid w:val="00266F30"/>
    <w:rsid w:val="0026726C"/>
    <w:rsid w:val="002676EA"/>
    <w:rsid w:val="002713F9"/>
    <w:rsid w:val="0027451E"/>
    <w:rsid w:val="0027634E"/>
    <w:rsid w:val="00276B6B"/>
    <w:rsid w:val="002770C0"/>
    <w:rsid w:val="0028071B"/>
    <w:rsid w:val="00283F01"/>
    <w:rsid w:val="002851F2"/>
    <w:rsid w:val="00290DE0"/>
    <w:rsid w:val="00291D68"/>
    <w:rsid w:val="002920D7"/>
    <w:rsid w:val="002948FE"/>
    <w:rsid w:val="002958C2"/>
    <w:rsid w:val="00295DBA"/>
    <w:rsid w:val="00297562"/>
    <w:rsid w:val="00297F9A"/>
    <w:rsid w:val="002A1660"/>
    <w:rsid w:val="002A1A62"/>
    <w:rsid w:val="002A23CD"/>
    <w:rsid w:val="002A30BF"/>
    <w:rsid w:val="002A392E"/>
    <w:rsid w:val="002A3B8E"/>
    <w:rsid w:val="002A5B3E"/>
    <w:rsid w:val="002A6416"/>
    <w:rsid w:val="002A7396"/>
    <w:rsid w:val="002A7C97"/>
    <w:rsid w:val="002B4225"/>
    <w:rsid w:val="002B7D95"/>
    <w:rsid w:val="002C35D4"/>
    <w:rsid w:val="002C63FA"/>
    <w:rsid w:val="002C7A9E"/>
    <w:rsid w:val="002D0A40"/>
    <w:rsid w:val="002D0C75"/>
    <w:rsid w:val="002D1EE3"/>
    <w:rsid w:val="002D4279"/>
    <w:rsid w:val="002D4548"/>
    <w:rsid w:val="002D7854"/>
    <w:rsid w:val="002E1BEB"/>
    <w:rsid w:val="002E1DFC"/>
    <w:rsid w:val="002E3C55"/>
    <w:rsid w:val="002E7499"/>
    <w:rsid w:val="002F37D3"/>
    <w:rsid w:val="002F3897"/>
    <w:rsid w:val="002F42E6"/>
    <w:rsid w:val="002F72AA"/>
    <w:rsid w:val="00302A0D"/>
    <w:rsid w:val="00302C3A"/>
    <w:rsid w:val="003030D5"/>
    <w:rsid w:val="00303400"/>
    <w:rsid w:val="003041D1"/>
    <w:rsid w:val="0030507C"/>
    <w:rsid w:val="003052E7"/>
    <w:rsid w:val="00305754"/>
    <w:rsid w:val="00310368"/>
    <w:rsid w:val="00311548"/>
    <w:rsid w:val="003143F5"/>
    <w:rsid w:val="003168CA"/>
    <w:rsid w:val="0032026A"/>
    <w:rsid w:val="00320E68"/>
    <w:rsid w:val="0032249B"/>
    <w:rsid w:val="00325AD4"/>
    <w:rsid w:val="00330529"/>
    <w:rsid w:val="00331894"/>
    <w:rsid w:val="003414E8"/>
    <w:rsid w:val="00341D2C"/>
    <w:rsid w:val="00343B1B"/>
    <w:rsid w:val="003478BC"/>
    <w:rsid w:val="00347FE4"/>
    <w:rsid w:val="00351D95"/>
    <w:rsid w:val="00351F57"/>
    <w:rsid w:val="00352F0F"/>
    <w:rsid w:val="00357234"/>
    <w:rsid w:val="003577C6"/>
    <w:rsid w:val="0035799F"/>
    <w:rsid w:val="00360A4F"/>
    <w:rsid w:val="00361676"/>
    <w:rsid w:val="00361D08"/>
    <w:rsid w:val="00361DAA"/>
    <w:rsid w:val="003630BD"/>
    <w:rsid w:val="0036453F"/>
    <w:rsid w:val="003658A3"/>
    <w:rsid w:val="00370693"/>
    <w:rsid w:val="003717B4"/>
    <w:rsid w:val="003729E6"/>
    <w:rsid w:val="00373D11"/>
    <w:rsid w:val="003759AF"/>
    <w:rsid w:val="00377993"/>
    <w:rsid w:val="00381795"/>
    <w:rsid w:val="00383EB9"/>
    <w:rsid w:val="0038478A"/>
    <w:rsid w:val="003854B9"/>
    <w:rsid w:val="0039002C"/>
    <w:rsid w:val="00390AF4"/>
    <w:rsid w:val="00391C59"/>
    <w:rsid w:val="0039331C"/>
    <w:rsid w:val="00393C1B"/>
    <w:rsid w:val="0039589D"/>
    <w:rsid w:val="00395F14"/>
    <w:rsid w:val="00396C56"/>
    <w:rsid w:val="00397A28"/>
    <w:rsid w:val="00397FE9"/>
    <w:rsid w:val="003A0166"/>
    <w:rsid w:val="003A0B41"/>
    <w:rsid w:val="003A161E"/>
    <w:rsid w:val="003A2B56"/>
    <w:rsid w:val="003A5777"/>
    <w:rsid w:val="003A7BAC"/>
    <w:rsid w:val="003A7D01"/>
    <w:rsid w:val="003B0969"/>
    <w:rsid w:val="003B1225"/>
    <w:rsid w:val="003B2941"/>
    <w:rsid w:val="003B43FF"/>
    <w:rsid w:val="003B6FC3"/>
    <w:rsid w:val="003C0CE3"/>
    <w:rsid w:val="003C16A9"/>
    <w:rsid w:val="003C254A"/>
    <w:rsid w:val="003C35EA"/>
    <w:rsid w:val="003C3962"/>
    <w:rsid w:val="003C4477"/>
    <w:rsid w:val="003D2643"/>
    <w:rsid w:val="003D4884"/>
    <w:rsid w:val="003D67E1"/>
    <w:rsid w:val="003E0FAC"/>
    <w:rsid w:val="003E2032"/>
    <w:rsid w:val="003E44AF"/>
    <w:rsid w:val="003E7E7A"/>
    <w:rsid w:val="003E7F66"/>
    <w:rsid w:val="003F0DA4"/>
    <w:rsid w:val="003F134D"/>
    <w:rsid w:val="003F4AEA"/>
    <w:rsid w:val="003F522E"/>
    <w:rsid w:val="003F5DAC"/>
    <w:rsid w:val="003F702B"/>
    <w:rsid w:val="004060FC"/>
    <w:rsid w:val="0040659F"/>
    <w:rsid w:val="00406FFA"/>
    <w:rsid w:val="00412F10"/>
    <w:rsid w:val="00414DEE"/>
    <w:rsid w:val="00414EA3"/>
    <w:rsid w:val="00417B95"/>
    <w:rsid w:val="00420C61"/>
    <w:rsid w:val="00422205"/>
    <w:rsid w:val="004242E1"/>
    <w:rsid w:val="00424CDC"/>
    <w:rsid w:val="00425823"/>
    <w:rsid w:val="00426206"/>
    <w:rsid w:val="00426A71"/>
    <w:rsid w:val="00426DD2"/>
    <w:rsid w:val="00432380"/>
    <w:rsid w:val="0043394E"/>
    <w:rsid w:val="004377F4"/>
    <w:rsid w:val="00437C1E"/>
    <w:rsid w:val="00437E61"/>
    <w:rsid w:val="00442B09"/>
    <w:rsid w:val="00443164"/>
    <w:rsid w:val="00443653"/>
    <w:rsid w:val="00444F8A"/>
    <w:rsid w:val="004459C8"/>
    <w:rsid w:val="00445E67"/>
    <w:rsid w:val="00447D96"/>
    <w:rsid w:val="00447EFF"/>
    <w:rsid w:val="00450DAE"/>
    <w:rsid w:val="004511AF"/>
    <w:rsid w:val="00455E53"/>
    <w:rsid w:val="004567CD"/>
    <w:rsid w:val="00460992"/>
    <w:rsid w:val="004609B1"/>
    <w:rsid w:val="00460FC9"/>
    <w:rsid w:val="004634B4"/>
    <w:rsid w:val="00463FCD"/>
    <w:rsid w:val="00465687"/>
    <w:rsid w:val="004665C2"/>
    <w:rsid w:val="004669C1"/>
    <w:rsid w:val="00471546"/>
    <w:rsid w:val="0047187A"/>
    <w:rsid w:val="0047228F"/>
    <w:rsid w:val="0047355F"/>
    <w:rsid w:val="004738A7"/>
    <w:rsid w:val="00474F3F"/>
    <w:rsid w:val="00476964"/>
    <w:rsid w:val="00476D75"/>
    <w:rsid w:val="0047722B"/>
    <w:rsid w:val="004825D0"/>
    <w:rsid w:val="00483C3E"/>
    <w:rsid w:val="004857EE"/>
    <w:rsid w:val="00486CA8"/>
    <w:rsid w:val="00490986"/>
    <w:rsid w:val="00490A2B"/>
    <w:rsid w:val="004944D8"/>
    <w:rsid w:val="00494779"/>
    <w:rsid w:val="00495B3C"/>
    <w:rsid w:val="00496653"/>
    <w:rsid w:val="004A0247"/>
    <w:rsid w:val="004A0B3D"/>
    <w:rsid w:val="004A37D8"/>
    <w:rsid w:val="004A4640"/>
    <w:rsid w:val="004A5069"/>
    <w:rsid w:val="004A5B52"/>
    <w:rsid w:val="004A6192"/>
    <w:rsid w:val="004B19A0"/>
    <w:rsid w:val="004B2C6C"/>
    <w:rsid w:val="004B6314"/>
    <w:rsid w:val="004B6D7F"/>
    <w:rsid w:val="004B78DE"/>
    <w:rsid w:val="004B7C87"/>
    <w:rsid w:val="004C0044"/>
    <w:rsid w:val="004C2C20"/>
    <w:rsid w:val="004C3D68"/>
    <w:rsid w:val="004C4464"/>
    <w:rsid w:val="004C4C4B"/>
    <w:rsid w:val="004C5AF2"/>
    <w:rsid w:val="004C6670"/>
    <w:rsid w:val="004C6CC0"/>
    <w:rsid w:val="004C786F"/>
    <w:rsid w:val="004D0972"/>
    <w:rsid w:val="004D1278"/>
    <w:rsid w:val="004D1B9A"/>
    <w:rsid w:val="004D33C0"/>
    <w:rsid w:val="004D69C6"/>
    <w:rsid w:val="004D7C52"/>
    <w:rsid w:val="004E081C"/>
    <w:rsid w:val="004E3937"/>
    <w:rsid w:val="004E3DB0"/>
    <w:rsid w:val="004E67D5"/>
    <w:rsid w:val="004E7321"/>
    <w:rsid w:val="004F1528"/>
    <w:rsid w:val="004F23E8"/>
    <w:rsid w:val="004F77D1"/>
    <w:rsid w:val="004F7ED0"/>
    <w:rsid w:val="00501BC7"/>
    <w:rsid w:val="005036D9"/>
    <w:rsid w:val="00505486"/>
    <w:rsid w:val="005062D2"/>
    <w:rsid w:val="00506A8F"/>
    <w:rsid w:val="005076DA"/>
    <w:rsid w:val="0051380B"/>
    <w:rsid w:val="00514A04"/>
    <w:rsid w:val="00515631"/>
    <w:rsid w:val="00516EBC"/>
    <w:rsid w:val="00517FA6"/>
    <w:rsid w:val="005222B9"/>
    <w:rsid w:val="0052330F"/>
    <w:rsid w:val="00523492"/>
    <w:rsid w:val="005242A7"/>
    <w:rsid w:val="00524C02"/>
    <w:rsid w:val="00530B8F"/>
    <w:rsid w:val="0053527E"/>
    <w:rsid w:val="00535468"/>
    <w:rsid w:val="00535819"/>
    <w:rsid w:val="00535A56"/>
    <w:rsid w:val="00536B47"/>
    <w:rsid w:val="00537C3F"/>
    <w:rsid w:val="00540DCB"/>
    <w:rsid w:val="00544028"/>
    <w:rsid w:val="00545BF7"/>
    <w:rsid w:val="005477C1"/>
    <w:rsid w:val="00551BC0"/>
    <w:rsid w:val="00554A27"/>
    <w:rsid w:val="00556199"/>
    <w:rsid w:val="00560CE7"/>
    <w:rsid w:val="00560D3A"/>
    <w:rsid w:val="00561B3B"/>
    <w:rsid w:val="00561E9D"/>
    <w:rsid w:val="005621B9"/>
    <w:rsid w:val="0056483B"/>
    <w:rsid w:val="00566595"/>
    <w:rsid w:val="005711C7"/>
    <w:rsid w:val="00571DC3"/>
    <w:rsid w:val="005730C9"/>
    <w:rsid w:val="005737C9"/>
    <w:rsid w:val="00575EE0"/>
    <w:rsid w:val="005766B1"/>
    <w:rsid w:val="00581C2D"/>
    <w:rsid w:val="00584005"/>
    <w:rsid w:val="00587812"/>
    <w:rsid w:val="00590510"/>
    <w:rsid w:val="005934B8"/>
    <w:rsid w:val="005942E5"/>
    <w:rsid w:val="005948B6"/>
    <w:rsid w:val="00594C11"/>
    <w:rsid w:val="00596EB6"/>
    <w:rsid w:val="00597777"/>
    <w:rsid w:val="005A04DB"/>
    <w:rsid w:val="005A0D68"/>
    <w:rsid w:val="005A0EF1"/>
    <w:rsid w:val="005A30CE"/>
    <w:rsid w:val="005A5628"/>
    <w:rsid w:val="005A568C"/>
    <w:rsid w:val="005A7F7C"/>
    <w:rsid w:val="005B2C4D"/>
    <w:rsid w:val="005B36D7"/>
    <w:rsid w:val="005B6B84"/>
    <w:rsid w:val="005C1303"/>
    <w:rsid w:val="005C36DE"/>
    <w:rsid w:val="005C5570"/>
    <w:rsid w:val="005C6757"/>
    <w:rsid w:val="005C6DF8"/>
    <w:rsid w:val="005D1852"/>
    <w:rsid w:val="005D3A90"/>
    <w:rsid w:val="005D4B27"/>
    <w:rsid w:val="005D5A94"/>
    <w:rsid w:val="005D5E5B"/>
    <w:rsid w:val="005D6818"/>
    <w:rsid w:val="005D6FF6"/>
    <w:rsid w:val="005D7A70"/>
    <w:rsid w:val="005E2753"/>
    <w:rsid w:val="005E3447"/>
    <w:rsid w:val="005E7286"/>
    <w:rsid w:val="005E7288"/>
    <w:rsid w:val="005E7750"/>
    <w:rsid w:val="005E7A1B"/>
    <w:rsid w:val="005F0829"/>
    <w:rsid w:val="005F35C2"/>
    <w:rsid w:val="005F3A22"/>
    <w:rsid w:val="005F4C8F"/>
    <w:rsid w:val="005F6C7D"/>
    <w:rsid w:val="00602AC8"/>
    <w:rsid w:val="0060399B"/>
    <w:rsid w:val="0060524A"/>
    <w:rsid w:val="0060593E"/>
    <w:rsid w:val="0060597C"/>
    <w:rsid w:val="00610D25"/>
    <w:rsid w:val="00611642"/>
    <w:rsid w:val="00614AF5"/>
    <w:rsid w:val="006168F9"/>
    <w:rsid w:val="0061754F"/>
    <w:rsid w:val="0062050E"/>
    <w:rsid w:val="00621E7E"/>
    <w:rsid w:val="0062429B"/>
    <w:rsid w:val="006254EA"/>
    <w:rsid w:val="0062645B"/>
    <w:rsid w:val="006272D1"/>
    <w:rsid w:val="00631224"/>
    <w:rsid w:val="00631334"/>
    <w:rsid w:val="00631EF8"/>
    <w:rsid w:val="00632E0F"/>
    <w:rsid w:val="006337A2"/>
    <w:rsid w:val="00635F72"/>
    <w:rsid w:val="00636407"/>
    <w:rsid w:val="00636455"/>
    <w:rsid w:val="0064039F"/>
    <w:rsid w:val="0064303B"/>
    <w:rsid w:val="00643333"/>
    <w:rsid w:val="00651D72"/>
    <w:rsid w:val="006525B7"/>
    <w:rsid w:val="0065372A"/>
    <w:rsid w:val="006554CB"/>
    <w:rsid w:val="006556D7"/>
    <w:rsid w:val="006559F2"/>
    <w:rsid w:val="00661388"/>
    <w:rsid w:val="006629C9"/>
    <w:rsid w:val="00666FAA"/>
    <w:rsid w:val="00670ABC"/>
    <w:rsid w:val="00671DF9"/>
    <w:rsid w:val="00672182"/>
    <w:rsid w:val="00676739"/>
    <w:rsid w:val="00681B0E"/>
    <w:rsid w:val="00682838"/>
    <w:rsid w:val="00682B1E"/>
    <w:rsid w:val="006905A5"/>
    <w:rsid w:val="006905D3"/>
    <w:rsid w:val="00691A40"/>
    <w:rsid w:val="00694AA1"/>
    <w:rsid w:val="00694EDA"/>
    <w:rsid w:val="00695165"/>
    <w:rsid w:val="006965D4"/>
    <w:rsid w:val="00697247"/>
    <w:rsid w:val="006A4858"/>
    <w:rsid w:val="006A4DA3"/>
    <w:rsid w:val="006A531A"/>
    <w:rsid w:val="006A53AA"/>
    <w:rsid w:val="006A6E7F"/>
    <w:rsid w:val="006B073A"/>
    <w:rsid w:val="006B1A03"/>
    <w:rsid w:val="006B1CC7"/>
    <w:rsid w:val="006B2F94"/>
    <w:rsid w:val="006B5D35"/>
    <w:rsid w:val="006B634F"/>
    <w:rsid w:val="006B7BEB"/>
    <w:rsid w:val="006B7C2B"/>
    <w:rsid w:val="006C0A7C"/>
    <w:rsid w:val="006C1C85"/>
    <w:rsid w:val="006C21E2"/>
    <w:rsid w:val="006C266C"/>
    <w:rsid w:val="006C299F"/>
    <w:rsid w:val="006C2C94"/>
    <w:rsid w:val="006C395B"/>
    <w:rsid w:val="006C46BB"/>
    <w:rsid w:val="006C7E63"/>
    <w:rsid w:val="006D220F"/>
    <w:rsid w:val="006D23DE"/>
    <w:rsid w:val="006D39B5"/>
    <w:rsid w:val="006D4348"/>
    <w:rsid w:val="006D4E2B"/>
    <w:rsid w:val="006D58CA"/>
    <w:rsid w:val="006D6BBD"/>
    <w:rsid w:val="006D766D"/>
    <w:rsid w:val="006E0617"/>
    <w:rsid w:val="006E15BE"/>
    <w:rsid w:val="006E5A1E"/>
    <w:rsid w:val="006E5FEE"/>
    <w:rsid w:val="006E63CD"/>
    <w:rsid w:val="006F05B7"/>
    <w:rsid w:val="006F0E51"/>
    <w:rsid w:val="006F1438"/>
    <w:rsid w:val="006F19FB"/>
    <w:rsid w:val="006F3284"/>
    <w:rsid w:val="006F43D7"/>
    <w:rsid w:val="006F5294"/>
    <w:rsid w:val="006F6487"/>
    <w:rsid w:val="006F71E6"/>
    <w:rsid w:val="00700819"/>
    <w:rsid w:val="00700922"/>
    <w:rsid w:val="0070111C"/>
    <w:rsid w:val="007079F4"/>
    <w:rsid w:val="0071010C"/>
    <w:rsid w:val="007101B4"/>
    <w:rsid w:val="00710294"/>
    <w:rsid w:val="00713A06"/>
    <w:rsid w:val="00713C8C"/>
    <w:rsid w:val="00714212"/>
    <w:rsid w:val="00716345"/>
    <w:rsid w:val="007166CC"/>
    <w:rsid w:val="0071780D"/>
    <w:rsid w:val="007207D7"/>
    <w:rsid w:val="007209BD"/>
    <w:rsid w:val="00721D91"/>
    <w:rsid w:val="00724733"/>
    <w:rsid w:val="00724B65"/>
    <w:rsid w:val="007255E5"/>
    <w:rsid w:val="00730C90"/>
    <w:rsid w:val="00731454"/>
    <w:rsid w:val="00731F40"/>
    <w:rsid w:val="00731F54"/>
    <w:rsid w:val="007324CC"/>
    <w:rsid w:val="007328FF"/>
    <w:rsid w:val="00734D72"/>
    <w:rsid w:val="00735020"/>
    <w:rsid w:val="00737064"/>
    <w:rsid w:val="0073719D"/>
    <w:rsid w:val="00737662"/>
    <w:rsid w:val="00740A53"/>
    <w:rsid w:val="00740BF3"/>
    <w:rsid w:val="00742185"/>
    <w:rsid w:val="007429DC"/>
    <w:rsid w:val="007443D2"/>
    <w:rsid w:val="00750378"/>
    <w:rsid w:val="00750497"/>
    <w:rsid w:val="007524C0"/>
    <w:rsid w:val="007529F3"/>
    <w:rsid w:val="0075395F"/>
    <w:rsid w:val="00753D1E"/>
    <w:rsid w:val="00753E70"/>
    <w:rsid w:val="00754DEC"/>
    <w:rsid w:val="00761E64"/>
    <w:rsid w:val="00763F3B"/>
    <w:rsid w:val="00764039"/>
    <w:rsid w:val="007658B7"/>
    <w:rsid w:val="00765E64"/>
    <w:rsid w:val="007700C2"/>
    <w:rsid w:val="00772985"/>
    <w:rsid w:val="0077301F"/>
    <w:rsid w:val="00776397"/>
    <w:rsid w:val="00777C47"/>
    <w:rsid w:val="00781B16"/>
    <w:rsid w:val="00782552"/>
    <w:rsid w:val="007837F4"/>
    <w:rsid w:val="00783E90"/>
    <w:rsid w:val="0078502C"/>
    <w:rsid w:val="00786AB2"/>
    <w:rsid w:val="007876E5"/>
    <w:rsid w:val="0079022E"/>
    <w:rsid w:val="007914D5"/>
    <w:rsid w:val="00791A5E"/>
    <w:rsid w:val="00792204"/>
    <w:rsid w:val="00792692"/>
    <w:rsid w:val="00793EA5"/>
    <w:rsid w:val="00796E87"/>
    <w:rsid w:val="00796F78"/>
    <w:rsid w:val="007A0241"/>
    <w:rsid w:val="007A1082"/>
    <w:rsid w:val="007A4AB3"/>
    <w:rsid w:val="007A4C31"/>
    <w:rsid w:val="007A53BE"/>
    <w:rsid w:val="007A6237"/>
    <w:rsid w:val="007A6BD0"/>
    <w:rsid w:val="007B0A5E"/>
    <w:rsid w:val="007B3777"/>
    <w:rsid w:val="007B4186"/>
    <w:rsid w:val="007B56F6"/>
    <w:rsid w:val="007B5B76"/>
    <w:rsid w:val="007B756D"/>
    <w:rsid w:val="007B7E3E"/>
    <w:rsid w:val="007C130B"/>
    <w:rsid w:val="007C1EEC"/>
    <w:rsid w:val="007C37EF"/>
    <w:rsid w:val="007C4032"/>
    <w:rsid w:val="007C6183"/>
    <w:rsid w:val="007D0565"/>
    <w:rsid w:val="007D11A5"/>
    <w:rsid w:val="007D2BF5"/>
    <w:rsid w:val="007D4AC0"/>
    <w:rsid w:val="007D525C"/>
    <w:rsid w:val="007D574D"/>
    <w:rsid w:val="007E0648"/>
    <w:rsid w:val="007E166E"/>
    <w:rsid w:val="007E1C39"/>
    <w:rsid w:val="007E22E7"/>
    <w:rsid w:val="007E23E0"/>
    <w:rsid w:val="007E25E1"/>
    <w:rsid w:val="007E319D"/>
    <w:rsid w:val="007E3A3B"/>
    <w:rsid w:val="007E3AEA"/>
    <w:rsid w:val="007E4F1C"/>
    <w:rsid w:val="007E53D3"/>
    <w:rsid w:val="007E6A0F"/>
    <w:rsid w:val="007E75B8"/>
    <w:rsid w:val="007E76F4"/>
    <w:rsid w:val="007F06BD"/>
    <w:rsid w:val="007F2D9B"/>
    <w:rsid w:val="007F30D1"/>
    <w:rsid w:val="007F4FFC"/>
    <w:rsid w:val="007F5F66"/>
    <w:rsid w:val="007F7699"/>
    <w:rsid w:val="00800FB5"/>
    <w:rsid w:val="00802779"/>
    <w:rsid w:val="00804C9F"/>
    <w:rsid w:val="00810E1F"/>
    <w:rsid w:val="008110B9"/>
    <w:rsid w:val="0081175F"/>
    <w:rsid w:val="00811C49"/>
    <w:rsid w:val="00811E0F"/>
    <w:rsid w:val="008122DF"/>
    <w:rsid w:val="00815B9C"/>
    <w:rsid w:val="00820A16"/>
    <w:rsid w:val="00820BCB"/>
    <w:rsid w:val="00820F25"/>
    <w:rsid w:val="00821584"/>
    <w:rsid w:val="00821EA2"/>
    <w:rsid w:val="00822BF2"/>
    <w:rsid w:val="00822DD5"/>
    <w:rsid w:val="0082353F"/>
    <w:rsid w:val="008253B3"/>
    <w:rsid w:val="00827F4E"/>
    <w:rsid w:val="00834FCE"/>
    <w:rsid w:val="0083581F"/>
    <w:rsid w:val="00835B03"/>
    <w:rsid w:val="00837195"/>
    <w:rsid w:val="00837404"/>
    <w:rsid w:val="00841294"/>
    <w:rsid w:val="00842D28"/>
    <w:rsid w:val="00843AF9"/>
    <w:rsid w:val="00844F73"/>
    <w:rsid w:val="00847A19"/>
    <w:rsid w:val="00847AB6"/>
    <w:rsid w:val="00850354"/>
    <w:rsid w:val="008505E8"/>
    <w:rsid w:val="008517C8"/>
    <w:rsid w:val="008529AC"/>
    <w:rsid w:val="00853AA0"/>
    <w:rsid w:val="00854EAE"/>
    <w:rsid w:val="00854FAF"/>
    <w:rsid w:val="008556EF"/>
    <w:rsid w:val="00856695"/>
    <w:rsid w:val="00857777"/>
    <w:rsid w:val="0086146A"/>
    <w:rsid w:val="00861DB5"/>
    <w:rsid w:val="00864734"/>
    <w:rsid w:val="008657C5"/>
    <w:rsid w:val="0086662C"/>
    <w:rsid w:val="00867D82"/>
    <w:rsid w:val="0087030F"/>
    <w:rsid w:val="008777C0"/>
    <w:rsid w:val="008803AE"/>
    <w:rsid w:val="00880DB5"/>
    <w:rsid w:val="00883D51"/>
    <w:rsid w:val="008847D2"/>
    <w:rsid w:val="0088678D"/>
    <w:rsid w:val="00890CDB"/>
    <w:rsid w:val="00891498"/>
    <w:rsid w:val="00892F51"/>
    <w:rsid w:val="00896671"/>
    <w:rsid w:val="0089792F"/>
    <w:rsid w:val="008A0BB1"/>
    <w:rsid w:val="008A2633"/>
    <w:rsid w:val="008A3DAA"/>
    <w:rsid w:val="008A515A"/>
    <w:rsid w:val="008A678C"/>
    <w:rsid w:val="008A71FF"/>
    <w:rsid w:val="008B0F98"/>
    <w:rsid w:val="008B328F"/>
    <w:rsid w:val="008B3E43"/>
    <w:rsid w:val="008B448A"/>
    <w:rsid w:val="008B4FBB"/>
    <w:rsid w:val="008B5C91"/>
    <w:rsid w:val="008B7D93"/>
    <w:rsid w:val="008C0643"/>
    <w:rsid w:val="008C219D"/>
    <w:rsid w:val="008C49A4"/>
    <w:rsid w:val="008C679E"/>
    <w:rsid w:val="008D1AF2"/>
    <w:rsid w:val="008D2EE7"/>
    <w:rsid w:val="008D43BD"/>
    <w:rsid w:val="008D49CC"/>
    <w:rsid w:val="008D7630"/>
    <w:rsid w:val="008E389B"/>
    <w:rsid w:val="008E42FB"/>
    <w:rsid w:val="008E7634"/>
    <w:rsid w:val="008E79C4"/>
    <w:rsid w:val="008F209E"/>
    <w:rsid w:val="008F2C52"/>
    <w:rsid w:val="008F65D4"/>
    <w:rsid w:val="009007B2"/>
    <w:rsid w:val="0090106D"/>
    <w:rsid w:val="00901DA5"/>
    <w:rsid w:val="00903E24"/>
    <w:rsid w:val="00907A1C"/>
    <w:rsid w:val="00907C2A"/>
    <w:rsid w:val="0091186F"/>
    <w:rsid w:val="00912BBB"/>
    <w:rsid w:val="0091417E"/>
    <w:rsid w:val="00915622"/>
    <w:rsid w:val="009207D1"/>
    <w:rsid w:val="00923D24"/>
    <w:rsid w:val="009255A1"/>
    <w:rsid w:val="00927996"/>
    <w:rsid w:val="00927D73"/>
    <w:rsid w:val="00931BA7"/>
    <w:rsid w:val="00931BE7"/>
    <w:rsid w:val="00932556"/>
    <w:rsid w:val="00932F9E"/>
    <w:rsid w:val="00933C24"/>
    <w:rsid w:val="00935E2E"/>
    <w:rsid w:val="009403D4"/>
    <w:rsid w:val="00940BEE"/>
    <w:rsid w:val="00941D80"/>
    <w:rsid w:val="00945AD1"/>
    <w:rsid w:val="00946DA0"/>
    <w:rsid w:val="0094721D"/>
    <w:rsid w:val="009527D1"/>
    <w:rsid w:val="009552B1"/>
    <w:rsid w:val="0096104A"/>
    <w:rsid w:val="00961B0B"/>
    <w:rsid w:val="009639AE"/>
    <w:rsid w:val="00963EE1"/>
    <w:rsid w:val="00965138"/>
    <w:rsid w:val="00970661"/>
    <w:rsid w:val="00970E58"/>
    <w:rsid w:val="0097227D"/>
    <w:rsid w:val="009728B0"/>
    <w:rsid w:val="00973F0E"/>
    <w:rsid w:val="00976393"/>
    <w:rsid w:val="00976B70"/>
    <w:rsid w:val="0097739B"/>
    <w:rsid w:val="00977AB4"/>
    <w:rsid w:val="009802D3"/>
    <w:rsid w:val="0098520E"/>
    <w:rsid w:val="00985B54"/>
    <w:rsid w:val="00986058"/>
    <w:rsid w:val="00986934"/>
    <w:rsid w:val="00990815"/>
    <w:rsid w:val="009909E4"/>
    <w:rsid w:val="00991E28"/>
    <w:rsid w:val="00992005"/>
    <w:rsid w:val="00993C98"/>
    <w:rsid w:val="00993E22"/>
    <w:rsid w:val="00994E7B"/>
    <w:rsid w:val="009A24F6"/>
    <w:rsid w:val="009A28F6"/>
    <w:rsid w:val="009A57A9"/>
    <w:rsid w:val="009A5F96"/>
    <w:rsid w:val="009A64B6"/>
    <w:rsid w:val="009B2DF0"/>
    <w:rsid w:val="009B33BD"/>
    <w:rsid w:val="009B5EC4"/>
    <w:rsid w:val="009B7622"/>
    <w:rsid w:val="009C18A8"/>
    <w:rsid w:val="009C1FE3"/>
    <w:rsid w:val="009C2BF0"/>
    <w:rsid w:val="009C5A9D"/>
    <w:rsid w:val="009C7A41"/>
    <w:rsid w:val="009D05A5"/>
    <w:rsid w:val="009D0749"/>
    <w:rsid w:val="009D0CAE"/>
    <w:rsid w:val="009D1E8F"/>
    <w:rsid w:val="009D4999"/>
    <w:rsid w:val="009D4C24"/>
    <w:rsid w:val="009D4DE4"/>
    <w:rsid w:val="009D7917"/>
    <w:rsid w:val="009D7AD4"/>
    <w:rsid w:val="009E2131"/>
    <w:rsid w:val="009E7BC3"/>
    <w:rsid w:val="009F289B"/>
    <w:rsid w:val="009F3465"/>
    <w:rsid w:val="009F6B16"/>
    <w:rsid w:val="00A00085"/>
    <w:rsid w:val="00A00A27"/>
    <w:rsid w:val="00A017E7"/>
    <w:rsid w:val="00A031AC"/>
    <w:rsid w:val="00A0387C"/>
    <w:rsid w:val="00A062E5"/>
    <w:rsid w:val="00A1039D"/>
    <w:rsid w:val="00A1073D"/>
    <w:rsid w:val="00A115C4"/>
    <w:rsid w:val="00A13611"/>
    <w:rsid w:val="00A1563F"/>
    <w:rsid w:val="00A168A4"/>
    <w:rsid w:val="00A16D8E"/>
    <w:rsid w:val="00A20A06"/>
    <w:rsid w:val="00A21BF6"/>
    <w:rsid w:val="00A22F93"/>
    <w:rsid w:val="00A23153"/>
    <w:rsid w:val="00A2373C"/>
    <w:rsid w:val="00A23A62"/>
    <w:rsid w:val="00A24C2C"/>
    <w:rsid w:val="00A270A0"/>
    <w:rsid w:val="00A30859"/>
    <w:rsid w:val="00A3250F"/>
    <w:rsid w:val="00A35AB8"/>
    <w:rsid w:val="00A35CFE"/>
    <w:rsid w:val="00A41088"/>
    <w:rsid w:val="00A425AF"/>
    <w:rsid w:val="00A4292A"/>
    <w:rsid w:val="00A475EF"/>
    <w:rsid w:val="00A47DA5"/>
    <w:rsid w:val="00A511BE"/>
    <w:rsid w:val="00A5265B"/>
    <w:rsid w:val="00A53872"/>
    <w:rsid w:val="00A55A93"/>
    <w:rsid w:val="00A56FC4"/>
    <w:rsid w:val="00A57D4C"/>
    <w:rsid w:val="00A601E0"/>
    <w:rsid w:val="00A60A89"/>
    <w:rsid w:val="00A61D37"/>
    <w:rsid w:val="00A624E7"/>
    <w:rsid w:val="00A62988"/>
    <w:rsid w:val="00A63EC2"/>
    <w:rsid w:val="00A67E01"/>
    <w:rsid w:val="00A67E9E"/>
    <w:rsid w:val="00A73046"/>
    <w:rsid w:val="00A738F8"/>
    <w:rsid w:val="00A75436"/>
    <w:rsid w:val="00A77840"/>
    <w:rsid w:val="00A77A4C"/>
    <w:rsid w:val="00A819FE"/>
    <w:rsid w:val="00A8398A"/>
    <w:rsid w:val="00A85F74"/>
    <w:rsid w:val="00A86D25"/>
    <w:rsid w:val="00A8740F"/>
    <w:rsid w:val="00A941B7"/>
    <w:rsid w:val="00A96223"/>
    <w:rsid w:val="00AA0056"/>
    <w:rsid w:val="00AA1946"/>
    <w:rsid w:val="00AA4502"/>
    <w:rsid w:val="00AA5939"/>
    <w:rsid w:val="00AA721B"/>
    <w:rsid w:val="00AB05C7"/>
    <w:rsid w:val="00AB0710"/>
    <w:rsid w:val="00AB187B"/>
    <w:rsid w:val="00AB466C"/>
    <w:rsid w:val="00AB53F7"/>
    <w:rsid w:val="00AB5C28"/>
    <w:rsid w:val="00AB7E64"/>
    <w:rsid w:val="00AC2DB0"/>
    <w:rsid w:val="00AC3BBD"/>
    <w:rsid w:val="00AC409F"/>
    <w:rsid w:val="00AC41DF"/>
    <w:rsid w:val="00AD0091"/>
    <w:rsid w:val="00AD0318"/>
    <w:rsid w:val="00AD37A0"/>
    <w:rsid w:val="00AD3E6C"/>
    <w:rsid w:val="00AD570F"/>
    <w:rsid w:val="00AD5B7B"/>
    <w:rsid w:val="00AD628F"/>
    <w:rsid w:val="00AD6819"/>
    <w:rsid w:val="00AD74BB"/>
    <w:rsid w:val="00AD77CE"/>
    <w:rsid w:val="00AE0AA0"/>
    <w:rsid w:val="00AE1F74"/>
    <w:rsid w:val="00AE21E0"/>
    <w:rsid w:val="00AE481F"/>
    <w:rsid w:val="00AE542F"/>
    <w:rsid w:val="00AE5E6E"/>
    <w:rsid w:val="00AE606D"/>
    <w:rsid w:val="00AF12B8"/>
    <w:rsid w:val="00AF138E"/>
    <w:rsid w:val="00AF22E0"/>
    <w:rsid w:val="00AF2DF3"/>
    <w:rsid w:val="00AF39D5"/>
    <w:rsid w:val="00B0067B"/>
    <w:rsid w:val="00B02A6A"/>
    <w:rsid w:val="00B04FE0"/>
    <w:rsid w:val="00B05939"/>
    <w:rsid w:val="00B06A61"/>
    <w:rsid w:val="00B107D0"/>
    <w:rsid w:val="00B13063"/>
    <w:rsid w:val="00B13C3C"/>
    <w:rsid w:val="00B21092"/>
    <w:rsid w:val="00B24794"/>
    <w:rsid w:val="00B24B36"/>
    <w:rsid w:val="00B25865"/>
    <w:rsid w:val="00B274C7"/>
    <w:rsid w:val="00B277BA"/>
    <w:rsid w:val="00B30DAA"/>
    <w:rsid w:val="00B31042"/>
    <w:rsid w:val="00B430D9"/>
    <w:rsid w:val="00B43CA2"/>
    <w:rsid w:val="00B4471F"/>
    <w:rsid w:val="00B45759"/>
    <w:rsid w:val="00B46164"/>
    <w:rsid w:val="00B477DB"/>
    <w:rsid w:val="00B5117A"/>
    <w:rsid w:val="00B51429"/>
    <w:rsid w:val="00B52792"/>
    <w:rsid w:val="00B5471F"/>
    <w:rsid w:val="00B57269"/>
    <w:rsid w:val="00B5759F"/>
    <w:rsid w:val="00B57A96"/>
    <w:rsid w:val="00B60253"/>
    <w:rsid w:val="00B65DF5"/>
    <w:rsid w:val="00B663E5"/>
    <w:rsid w:val="00B663E8"/>
    <w:rsid w:val="00B70786"/>
    <w:rsid w:val="00B729CE"/>
    <w:rsid w:val="00B739CA"/>
    <w:rsid w:val="00B743A9"/>
    <w:rsid w:val="00B75F72"/>
    <w:rsid w:val="00B769D8"/>
    <w:rsid w:val="00B76D23"/>
    <w:rsid w:val="00B776CB"/>
    <w:rsid w:val="00B80E8D"/>
    <w:rsid w:val="00B8387C"/>
    <w:rsid w:val="00B84538"/>
    <w:rsid w:val="00B87012"/>
    <w:rsid w:val="00B87097"/>
    <w:rsid w:val="00B91B84"/>
    <w:rsid w:val="00B91BD5"/>
    <w:rsid w:val="00B94009"/>
    <w:rsid w:val="00B94065"/>
    <w:rsid w:val="00B9434D"/>
    <w:rsid w:val="00B94E93"/>
    <w:rsid w:val="00B96DE2"/>
    <w:rsid w:val="00BA0074"/>
    <w:rsid w:val="00BA0976"/>
    <w:rsid w:val="00BA611B"/>
    <w:rsid w:val="00BA6E85"/>
    <w:rsid w:val="00BB1253"/>
    <w:rsid w:val="00BB1ACB"/>
    <w:rsid w:val="00BB34B8"/>
    <w:rsid w:val="00BB3679"/>
    <w:rsid w:val="00BB4157"/>
    <w:rsid w:val="00BC013E"/>
    <w:rsid w:val="00BC0310"/>
    <w:rsid w:val="00BC2F76"/>
    <w:rsid w:val="00BC4531"/>
    <w:rsid w:val="00BC58A5"/>
    <w:rsid w:val="00BC765E"/>
    <w:rsid w:val="00BD11E6"/>
    <w:rsid w:val="00BD5B0E"/>
    <w:rsid w:val="00BE0FC5"/>
    <w:rsid w:val="00BE3771"/>
    <w:rsid w:val="00BE68D4"/>
    <w:rsid w:val="00BE7BC6"/>
    <w:rsid w:val="00BF0D41"/>
    <w:rsid w:val="00BF263F"/>
    <w:rsid w:val="00BF2ACD"/>
    <w:rsid w:val="00BF36E2"/>
    <w:rsid w:val="00BF385A"/>
    <w:rsid w:val="00BF54A3"/>
    <w:rsid w:val="00BF61DE"/>
    <w:rsid w:val="00C000A7"/>
    <w:rsid w:val="00C009E5"/>
    <w:rsid w:val="00C00DD3"/>
    <w:rsid w:val="00C02676"/>
    <w:rsid w:val="00C029C5"/>
    <w:rsid w:val="00C04C6F"/>
    <w:rsid w:val="00C11DE9"/>
    <w:rsid w:val="00C1244E"/>
    <w:rsid w:val="00C130EA"/>
    <w:rsid w:val="00C13476"/>
    <w:rsid w:val="00C145C4"/>
    <w:rsid w:val="00C2207C"/>
    <w:rsid w:val="00C22551"/>
    <w:rsid w:val="00C22569"/>
    <w:rsid w:val="00C2266B"/>
    <w:rsid w:val="00C23723"/>
    <w:rsid w:val="00C23EB2"/>
    <w:rsid w:val="00C23F0E"/>
    <w:rsid w:val="00C2488D"/>
    <w:rsid w:val="00C265CC"/>
    <w:rsid w:val="00C277A0"/>
    <w:rsid w:val="00C3188D"/>
    <w:rsid w:val="00C31E55"/>
    <w:rsid w:val="00C36BD1"/>
    <w:rsid w:val="00C37995"/>
    <w:rsid w:val="00C42225"/>
    <w:rsid w:val="00C43D84"/>
    <w:rsid w:val="00C4430E"/>
    <w:rsid w:val="00C45603"/>
    <w:rsid w:val="00C45BB1"/>
    <w:rsid w:val="00C45E8D"/>
    <w:rsid w:val="00C4745D"/>
    <w:rsid w:val="00C5003D"/>
    <w:rsid w:val="00C508E9"/>
    <w:rsid w:val="00C5268B"/>
    <w:rsid w:val="00C52BD2"/>
    <w:rsid w:val="00C5330C"/>
    <w:rsid w:val="00C53427"/>
    <w:rsid w:val="00C54B30"/>
    <w:rsid w:val="00C54EE3"/>
    <w:rsid w:val="00C55622"/>
    <w:rsid w:val="00C5744B"/>
    <w:rsid w:val="00C6082C"/>
    <w:rsid w:val="00C64554"/>
    <w:rsid w:val="00C657E3"/>
    <w:rsid w:val="00C66505"/>
    <w:rsid w:val="00C67BA6"/>
    <w:rsid w:val="00C73198"/>
    <w:rsid w:val="00C75D54"/>
    <w:rsid w:val="00C803A3"/>
    <w:rsid w:val="00C80E7F"/>
    <w:rsid w:val="00C83755"/>
    <w:rsid w:val="00C86A0C"/>
    <w:rsid w:val="00C870B1"/>
    <w:rsid w:val="00C8765D"/>
    <w:rsid w:val="00C90704"/>
    <w:rsid w:val="00C91257"/>
    <w:rsid w:val="00C93E72"/>
    <w:rsid w:val="00C93F83"/>
    <w:rsid w:val="00C94037"/>
    <w:rsid w:val="00C9670E"/>
    <w:rsid w:val="00CA1C7F"/>
    <w:rsid w:val="00CA2CE6"/>
    <w:rsid w:val="00CA3561"/>
    <w:rsid w:val="00CA552C"/>
    <w:rsid w:val="00CA6951"/>
    <w:rsid w:val="00CA7246"/>
    <w:rsid w:val="00CA7A3F"/>
    <w:rsid w:val="00CB06AD"/>
    <w:rsid w:val="00CB2C0B"/>
    <w:rsid w:val="00CB5E00"/>
    <w:rsid w:val="00CB65C4"/>
    <w:rsid w:val="00CB7362"/>
    <w:rsid w:val="00CC2D96"/>
    <w:rsid w:val="00CC3FB0"/>
    <w:rsid w:val="00CC5314"/>
    <w:rsid w:val="00CC7EB4"/>
    <w:rsid w:val="00CD00E5"/>
    <w:rsid w:val="00CD220E"/>
    <w:rsid w:val="00CD4860"/>
    <w:rsid w:val="00CD5857"/>
    <w:rsid w:val="00CD5EAC"/>
    <w:rsid w:val="00CE4113"/>
    <w:rsid w:val="00CE5343"/>
    <w:rsid w:val="00CE54FB"/>
    <w:rsid w:val="00CE5BE0"/>
    <w:rsid w:val="00CE6DAE"/>
    <w:rsid w:val="00CE7A7B"/>
    <w:rsid w:val="00CF1C63"/>
    <w:rsid w:val="00CF27BB"/>
    <w:rsid w:val="00CF3C3F"/>
    <w:rsid w:val="00CF6534"/>
    <w:rsid w:val="00CF7084"/>
    <w:rsid w:val="00D02419"/>
    <w:rsid w:val="00D029DE"/>
    <w:rsid w:val="00D04197"/>
    <w:rsid w:val="00D04E3B"/>
    <w:rsid w:val="00D10C19"/>
    <w:rsid w:val="00D10CF7"/>
    <w:rsid w:val="00D111FF"/>
    <w:rsid w:val="00D13660"/>
    <w:rsid w:val="00D149D4"/>
    <w:rsid w:val="00D153D0"/>
    <w:rsid w:val="00D15D5D"/>
    <w:rsid w:val="00D162A2"/>
    <w:rsid w:val="00D21623"/>
    <w:rsid w:val="00D227A3"/>
    <w:rsid w:val="00D2312B"/>
    <w:rsid w:val="00D23EA4"/>
    <w:rsid w:val="00D251EB"/>
    <w:rsid w:val="00D26338"/>
    <w:rsid w:val="00D265A0"/>
    <w:rsid w:val="00D3172E"/>
    <w:rsid w:val="00D32505"/>
    <w:rsid w:val="00D325AC"/>
    <w:rsid w:val="00D32B07"/>
    <w:rsid w:val="00D33921"/>
    <w:rsid w:val="00D339C9"/>
    <w:rsid w:val="00D3484E"/>
    <w:rsid w:val="00D35370"/>
    <w:rsid w:val="00D362E3"/>
    <w:rsid w:val="00D43533"/>
    <w:rsid w:val="00D44DF6"/>
    <w:rsid w:val="00D45282"/>
    <w:rsid w:val="00D4557A"/>
    <w:rsid w:val="00D45AEB"/>
    <w:rsid w:val="00D470FE"/>
    <w:rsid w:val="00D47319"/>
    <w:rsid w:val="00D5255E"/>
    <w:rsid w:val="00D528F6"/>
    <w:rsid w:val="00D55928"/>
    <w:rsid w:val="00D565EB"/>
    <w:rsid w:val="00D57D5E"/>
    <w:rsid w:val="00D61302"/>
    <w:rsid w:val="00D624BE"/>
    <w:rsid w:val="00D65D60"/>
    <w:rsid w:val="00D67930"/>
    <w:rsid w:val="00D679E8"/>
    <w:rsid w:val="00D70052"/>
    <w:rsid w:val="00D70D4B"/>
    <w:rsid w:val="00D71AFC"/>
    <w:rsid w:val="00D745A9"/>
    <w:rsid w:val="00D74F63"/>
    <w:rsid w:val="00D76715"/>
    <w:rsid w:val="00D76DD6"/>
    <w:rsid w:val="00D825E5"/>
    <w:rsid w:val="00D8427F"/>
    <w:rsid w:val="00D879C9"/>
    <w:rsid w:val="00D90A50"/>
    <w:rsid w:val="00D921FF"/>
    <w:rsid w:val="00D9297B"/>
    <w:rsid w:val="00D931C2"/>
    <w:rsid w:val="00D95B75"/>
    <w:rsid w:val="00D9773D"/>
    <w:rsid w:val="00DA044D"/>
    <w:rsid w:val="00DA13E9"/>
    <w:rsid w:val="00DA3563"/>
    <w:rsid w:val="00DA40EB"/>
    <w:rsid w:val="00DA4566"/>
    <w:rsid w:val="00DA5474"/>
    <w:rsid w:val="00DA6704"/>
    <w:rsid w:val="00DA6C3A"/>
    <w:rsid w:val="00DA6F2E"/>
    <w:rsid w:val="00DA76AD"/>
    <w:rsid w:val="00DA7DA6"/>
    <w:rsid w:val="00DB0200"/>
    <w:rsid w:val="00DB0307"/>
    <w:rsid w:val="00DB3ADF"/>
    <w:rsid w:val="00DB5A53"/>
    <w:rsid w:val="00DC1E5D"/>
    <w:rsid w:val="00DC413A"/>
    <w:rsid w:val="00DD1B7D"/>
    <w:rsid w:val="00DD2248"/>
    <w:rsid w:val="00DD5D35"/>
    <w:rsid w:val="00DD776E"/>
    <w:rsid w:val="00DD7C4B"/>
    <w:rsid w:val="00DE05F6"/>
    <w:rsid w:val="00DE10CA"/>
    <w:rsid w:val="00DE6278"/>
    <w:rsid w:val="00DE70B0"/>
    <w:rsid w:val="00DE774B"/>
    <w:rsid w:val="00DF0204"/>
    <w:rsid w:val="00DF0F55"/>
    <w:rsid w:val="00DF4F87"/>
    <w:rsid w:val="00DF56FD"/>
    <w:rsid w:val="00DF675C"/>
    <w:rsid w:val="00DF76DA"/>
    <w:rsid w:val="00DF7CB7"/>
    <w:rsid w:val="00E0161E"/>
    <w:rsid w:val="00E039BE"/>
    <w:rsid w:val="00E03FBA"/>
    <w:rsid w:val="00E052AC"/>
    <w:rsid w:val="00E06C21"/>
    <w:rsid w:val="00E0740D"/>
    <w:rsid w:val="00E077F1"/>
    <w:rsid w:val="00E11DBC"/>
    <w:rsid w:val="00E128C4"/>
    <w:rsid w:val="00E169C0"/>
    <w:rsid w:val="00E16CD7"/>
    <w:rsid w:val="00E176A8"/>
    <w:rsid w:val="00E21307"/>
    <w:rsid w:val="00E21A23"/>
    <w:rsid w:val="00E2695F"/>
    <w:rsid w:val="00E27E19"/>
    <w:rsid w:val="00E316CB"/>
    <w:rsid w:val="00E31FE7"/>
    <w:rsid w:val="00E34554"/>
    <w:rsid w:val="00E34BC4"/>
    <w:rsid w:val="00E3526E"/>
    <w:rsid w:val="00E369AA"/>
    <w:rsid w:val="00E40429"/>
    <w:rsid w:val="00E40B82"/>
    <w:rsid w:val="00E418D4"/>
    <w:rsid w:val="00E41F64"/>
    <w:rsid w:val="00E43B1B"/>
    <w:rsid w:val="00E44DA1"/>
    <w:rsid w:val="00E45815"/>
    <w:rsid w:val="00E4593C"/>
    <w:rsid w:val="00E46399"/>
    <w:rsid w:val="00E46988"/>
    <w:rsid w:val="00E47694"/>
    <w:rsid w:val="00E50262"/>
    <w:rsid w:val="00E50ACE"/>
    <w:rsid w:val="00E50CA8"/>
    <w:rsid w:val="00E51B3D"/>
    <w:rsid w:val="00E5271A"/>
    <w:rsid w:val="00E52A40"/>
    <w:rsid w:val="00E533D0"/>
    <w:rsid w:val="00E53451"/>
    <w:rsid w:val="00E53BD8"/>
    <w:rsid w:val="00E53F28"/>
    <w:rsid w:val="00E57399"/>
    <w:rsid w:val="00E640C9"/>
    <w:rsid w:val="00E64B47"/>
    <w:rsid w:val="00E66053"/>
    <w:rsid w:val="00E71D8D"/>
    <w:rsid w:val="00E7276E"/>
    <w:rsid w:val="00E74F6C"/>
    <w:rsid w:val="00E8152D"/>
    <w:rsid w:val="00E8184D"/>
    <w:rsid w:val="00E820C2"/>
    <w:rsid w:val="00E8437A"/>
    <w:rsid w:val="00E859AB"/>
    <w:rsid w:val="00E901AD"/>
    <w:rsid w:val="00E941CA"/>
    <w:rsid w:val="00E942D8"/>
    <w:rsid w:val="00E961F1"/>
    <w:rsid w:val="00E977B8"/>
    <w:rsid w:val="00EA07C1"/>
    <w:rsid w:val="00EA081E"/>
    <w:rsid w:val="00EA19E7"/>
    <w:rsid w:val="00EA1E76"/>
    <w:rsid w:val="00EA282F"/>
    <w:rsid w:val="00EA587E"/>
    <w:rsid w:val="00EA613A"/>
    <w:rsid w:val="00EB0008"/>
    <w:rsid w:val="00EB0540"/>
    <w:rsid w:val="00EB3B1F"/>
    <w:rsid w:val="00EB5D6D"/>
    <w:rsid w:val="00EB6C74"/>
    <w:rsid w:val="00EC0B17"/>
    <w:rsid w:val="00EC1EAB"/>
    <w:rsid w:val="00EC2E2F"/>
    <w:rsid w:val="00EC3CFD"/>
    <w:rsid w:val="00EC4D2C"/>
    <w:rsid w:val="00ED0886"/>
    <w:rsid w:val="00ED2E67"/>
    <w:rsid w:val="00ED44F8"/>
    <w:rsid w:val="00ED4766"/>
    <w:rsid w:val="00ED4D6F"/>
    <w:rsid w:val="00ED747C"/>
    <w:rsid w:val="00EE2495"/>
    <w:rsid w:val="00EE3504"/>
    <w:rsid w:val="00EE4B74"/>
    <w:rsid w:val="00EE54FF"/>
    <w:rsid w:val="00EE6B55"/>
    <w:rsid w:val="00EF05B2"/>
    <w:rsid w:val="00EF240A"/>
    <w:rsid w:val="00EF3326"/>
    <w:rsid w:val="00EF3606"/>
    <w:rsid w:val="00F1090B"/>
    <w:rsid w:val="00F11370"/>
    <w:rsid w:val="00F1305D"/>
    <w:rsid w:val="00F13356"/>
    <w:rsid w:val="00F133C9"/>
    <w:rsid w:val="00F14C4B"/>
    <w:rsid w:val="00F15198"/>
    <w:rsid w:val="00F16F1A"/>
    <w:rsid w:val="00F1731A"/>
    <w:rsid w:val="00F21A3D"/>
    <w:rsid w:val="00F25103"/>
    <w:rsid w:val="00F26213"/>
    <w:rsid w:val="00F26A8F"/>
    <w:rsid w:val="00F32945"/>
    <w:rsid w:val="00F32D70"/>
    <w:rsid w:val="00F334BC"/>
    <w:rsid w:val="00F3363A"/>
    <w:rsid w:val="00F40A81"/>
    <w:rsid w:val="00F410A1"/>
    <w:rsid w:val="00F428A1"/>
    <w:rsid w:val="00F43CAB"/>
    <w:rsid w:val="00F44385"/>
    <w:rsid w:val="00F51C47"/>
    <w:rsid w:val="00F528E1"/>
    <w:rsid w:val="00F52B0A"/>
    <w:rsid w:val="00F558C7"/>
    <w:rsid w:val="00F55A3F"/>
    <w:rsid w:val="00F5714D"/>
    <w:rsid w:val="00F57222"/>
    <w:rsid w:val="00F57826"/>
    <w:rsid w:val="00F57FE7"/>
    <w:rsid w:val="00F60A32"/>
    <w:rsid w:val="00F616D9"/>
    <w:rsid w:val="00F7152F"/>
    <w:rsid w:val="00F723B4"/>
    <w:rsid w:val="00F73846"/>
    <w:rsid w:val="00F744A6"/>
    <w:rsid w:val="00F74642"/>
    <w:rsid w:val="00F74781"/>
    <w:rsid w:val="00F75C46"/>
    <w:rsid w:val="00F764F5"/>
    <w:rsid w:val="00F773B3"/>
    <w:rsid w:val="00F85048"/>
    <w:rsid w:val="00F859D7"/>
    <w:rsid w:val="00F86448"/>
    <w:rsid w:val="00F87FBE"/>
    <w:rsid w:val="00F90D04"/>
    <w:rsid w:val="00F92EFC"/>
    <w:rsid w:val="00F94BC6"/>
    <w:rsid w:val="00F95A00"/>
    <w:rsid w:val="00F967B2"/>
    <w:rsid w:val="00FA064B"/>
    <w:rsid w:val="00FA3122"/>
    <w:rsid w:val="00FA4167"/>
    <w:rsid w:val="00FA4B6D"/>
    <w:rsid w:val="00FA5C33"/>
    <w:rsid w:val="00FA5C90"/>
    <w:rsid w:val="00FA67F2"/>
    <w:rsid w:val="00FA6937"/>
    <w:rsid w:val="00FA6D19"/>
    <w:rsid w:val="00FB0DB3"/>
    <w:rsid w:val="00FB188F"/>
    <w:rsid w:val="00FB49A9"/>
    <w:rsid w:val="00FB651A"/>
    <w:rsid w:val="00FB6DC2"/>
    <w:rsid w:val="00FC0EA8"/>
    <w:rsid w:val="00FC2507"/>
    <w:rsid w:val="00FC2AFF"/>
    <w:rsid w:val="00FC2B14"/>
    <w:rsid w:val="00FC542E"/>
    <w:rsid w:val="00FC6229"/>
    <w:rsid w:val="00FC6EC6"/>
    <w:rsid w:val="00FC7F51"/>
    <w:rsid w:val="00FD0353"/>
    <w:rsid w:val="00FD2526"/>
    <w:rsid w:val="00FE260C"/>
    <w:rsid w:val="00FE4DBF"/>
    <w:rsid w:val="00FE519D"/>
    <w:rsid w:val="00FE5C0E"/>
    <w:rsid w:val="00FE5EB4"/>
    <w:rsid w:val="00FF0EA2"/>
    <w:rsid w:val="00FF4DEC"/>
    <w:rsid w:val="00FF62B2"/>
    <w:rsid w:val="00FF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3641B-971F-4231-9CAB-C22E3493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D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96DE2"/>
    <w:pPr>
      <w:widowControl w:val="0"/>
      <w:autoSpaceDE w:val="0"/>
      <w:autoSpaceDN w:val="0"/>
      <w:spacing w:after="0" w:line="240" w:lineRule="auto"/>
    </w:pPr>
    <w:rPr>
      <w:rFonts w:ascii="Arial" w:eastAsiaTheme="minorEastAsia" w:hAnsi="Arial" w:cs="Arial"/>
      <w:b/>
      <w:sz w:val="20"/>
      <w:lang w:eastAsia="ru-RU"/>
    </w:rPr>
  </w:style>
  <w:style w:type="paragraph" w:styleId="a3">
    <w:name w:val="List Paragraph"/>
    <w:basedOn w:val="a"/>
    <w:uiPriority w:val="34"/>
    <w:qFormat/>
    <w:rsid w:val="000E3A2F"/>
    <w:pPr>
      <w:ind w:left="720"/>
      <w:contextualSpacing/>
    </w:pPr>
  </w:style>
  <w:style w:type="table" w:styleId="a4">
    <w:name w:val="Table Grid"/>
    <w:basedOn w:val="a1"/>
    <w:uiPriority w:val="39"/>
    <w:rsid w:val="00EB3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A5B3E"/>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111FF"/>
    <w:rPr>
      <w:rFonts w:ascii="Segoe UI" w:hAnsi="Segoe UI" w:cs="Segoe UI"/>
      <w:sz w:val="18"/>
      <w:szCs w:val="18"/>
    </w:rPr>
  </w:style>
  <w:style w:type="character" w:customStyle="1" w:styleId="a7">
    <w:name w:val="Текст выноски Знак"/>
    <w:basedOn w:val="a0"/>
    <w:link w:val="a6"/>
    <w:uiPriority w:val="99"/>
    <w:semiHidden/>
    <w:rsid w:val="00D111FF"/>
    <w:rPr>
      <w:rFonts w:ascii="Segoe UI" w:eastAsia="Times New Roman" w:hAnsi="Segoe UI" w:cs="Segoe UI"/>
      <w:sz w:val="18"/>
      <w:szCs w:val="18"/>
      <w:lang w:eastAsia="ru-RU"/>
    </w:rPr>
  </w:style>
  <w:style w:type="paragraph" w:styleId="a8">
    <w:name w:val="header"/>
    <w:basedOn w:val="a"/>
    <w:link w:val="a9"/>
    <w:uiPriority w:val="99"/>
    <w:unhideWhenUsed/>
    <w:rsid w:val="00ED2E67"/>
    <w:pPr>
      <w:tabs>
        <w:tab w:val="center" w:pos="4677"/>
        <w:tab w:val="right" w:pos="9355"/>
      </w:tabs>
    </w:pPr>
  </w:style>
  <w:style w:type="character" w:customStyle="1" w:styleId="a9">
    <w:name w:val="Верхний колонтитул Знак"/>
    <w:basedOn w:val="a0"/>
    <w:link w:val="a8"/>
    <w:uiPriority w:val="99"/>
    <w:rsid w:val="00ED2E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D2E67"/>
    <w:pPr>
      <w:tabs>
        <w:tab w:val="center" w:pos="4677"/>
        <w:tab w:val="right" w:pos="9355"/>
      </w:tabs>
    </w:pPr>
  </w:style>
  <w:style w:type="character" w:customStyle="1" w:styleId="ab">
    <w:name w:val="Нижний колонтитул Знак"/>
    <w:basedOn w:val="a0"/>
    <w:link w:val="aa"/>
    <w:uiPriority w:val="99"/>
    <w:rsid w:val="00ED2E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5BE85508FBB15A38B3354A6F67572CB78480A1DA5E6C11F8ABF00C62BCAE41C9B56D061D0B8A5F4F1F6F379586FFF7E3009D5EFC850A2T2QFC"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CFE1229D5C1BF32BE59B1CE81A9A31BA53341EDF905575F8D9BE2C28135B3FC7DD42AEE8E0D3BCC8A3C065A3zDx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7A4517E1BA62612EE2F8249972EC93CC48F2ACD71E00F175635528529FBE7F939BADEB37E252F9AB73CDB8537B96F9E529758FEAA8020A2I2V1J" TargetMode="External"/><Relationship Id="rId10" Type="http://schemas.openxmlformats.org/officeDocument/2006/relationships/hyperlink" Target="consultantplus://offline/ref=7F75BE85508FBB15A38B2D59B09A2F7CCB72110F19ABE99443D5E45D9122C0B35BD40F9225DEBBADF5FFAAA3365933B92A230BD2EFCA56BE2F8F1ET1Q1C" TargetMode="External"/><Relationship Id="rId4" Type="http://schemas.openxmlformats.org/officeDocument/2006/relationships/settings" Target="settings.xml"/><Relationship Id="rId9" Type="http://schemas.openxmlformats.org/officeDocument/2006/relationships/hyperlink" Target="consultantplus://offline/ref=7F75BE85508FBB15A38B3354A6F67572CB794A0713A8E6C11F8ABF00C62BCAE41C9B56D264D4B1F9A4BEF7AF3F0C7CFD79300BD3F3TCQ8C" TargetMode="External"/><Relationship Id="rId14" Type="http://schemas.openxmlformats.org/officeDocument/2006/relationships/hyperlink" Target="consultantplus://offline/ref=17A4517E1BA62612EE2F8249972EC93CC48F2ACD71E00F175635528529FBE7F939BADEB37E252F99B03CDB8537B96F9E529758FEAA8020A2I2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69DA-D989-46AA-B2D9-68186CAE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9229</Words>
  <Characters>52608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Алдынай Игоревна</dc:creator>
  <cp:keywords/>
  <dc:description/>
  <cp:lastModifiedBy>Монгуш Алдынай Игоревна</cp:lastModifiedBy>
  <cp:revision>19</cp:revision>
  <cp:lastPrinted>2023-10-06T07:06:00Z</cp:lastPrinted>
  <dcterms:created xsi:type="dcterms:W3CDTF">2023-10-12T11:48:00Z</dcterms:created>
  <dcterms:modified xsi:type="dcterms:W3CDTF">2023-10-12T12:00:00Z</dcterms:modified>
</cp:coreProperties>
</file>